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12" w:rsidRPr="00CC3112" w:rsidRDefault="00084D57" w:rsidP="00CC3112">
      <w:pPr>
        <w:spacing w:line="360" w:lineRule="auto"/>
        <w:ind w:firstLine="0"/>
        <w:jc w:val="center"/>
        <w:rPr>
          <w:b/>
          <w:lang w:val="en-US"/>
        </w:rPr>
      </w:pPr>
      <w:r w:rsidRPr="00084D57">
        <w:rPr>
          <w:b/>
          <w:lang w:val="en-US"/>
        </w:rPr>
        <w:t xml:space="preserve"> </w:t>
      </w:r>
      <w:bookmarkStart w:id="0" w:name="_GoBack"/>
      <w:bookmarkEnd w:id="0"/>
      <w:r w:rsidR="00CC3112">
        <w:rPr>
          <w:b/>
          <w:lang w:val="en-US"/>
        </w:rPr>
        <w:t>The relationship between “</w:t>
      </w:r>
      <w:r w:rsidR="00CC3112" w:rsidRPr="00CC3112">
        <w:rPr>
          <w:b/>
          <w:lang w:val="en-US"/>
        </w:rPr>
        <w:t xml:space="preserve">pattern </w:t>
      </w:r>
      <w:r w:rsidR="00CC3112">
        <w:rPr>
          <w:b/>
          <w:lang w:val="en-US"/>
        </w:rPr>
        <w:t>separation” errors</w:t>
      </w:r>
      <w:r w:rsidR="00CC3112" w:rsidRPr="00CC3112">
        <w:rPr>
          <w:b/>
          <w:lang w:val="en-US"/>
        </w:rPr>
        <w:t xml:space="preserve"> and </w:t>
      </w:r>
      <w:r w:rsidR="00CC3112">
        <w:rPr>
          <w:b/>
          <w:lang w:val="en-US"/>
        </w:rPr>
        <w:t>a spatial shift of a visual attention focus</w:t>
      </w:r>
    </w:p>
    <w:p w:rsidR="00CC3112" w:rsidRPr="00CC3112" w:rsidRDefault="00CC3112" w:rsidP="00CC3112">
      <w:pPr>
        <w:spacing w:line="360" w:lineRule="auto"/>
        <w:ind w:firstLine="0"/>
        <w:jc w:val="center"/>
        <w:rPr>
          <w:b/>
          <w:lang w:val="en-US"/>
        </w:rPr>
      </w:pPr>
      <w:r w:rsidRPr="00CC3112">
        <w:rPr>
          <w:b/>
          <w:lang w:val="en-US"/>
        </w:rPr>
        <w:t>Danilov G.V.</w:t>
      </w:r>
      <w:r w:rsidRPr="00CC3112">
        <w:rPr>
          <w:b/>
          <w:vertAlign w:val="superscript"/>
          <w:lang w:val="en-US"/>
        </w:rPr>
        <w:t>1</w:t>
      </w:r>
      <w:r w:rsidRPr="00CC3112">
        <w:rPr>
          <w:b/>
          <w:lang w:val="en-US"/>
        </w:rPr>
        <w:t xml:space="preserve">, </w:t>
      </w:r>
      <w:proofErr w:type="spellStart"/>
      <w:r w:rsidRPr="00CC3112">
        <w:rPr>
          <w:b/>
          <w:lang w:val="en-US"/>
        </w:rPr>
        <w:t>Krotkova</w:t>
      </w:r>
      <w:proofErr w:type="spellEnd"/>
      <w:r w:rsidRPr="00CC3112">
        <w:rPr>
          <w:b/>
          <w:lang w:val="en-US"/>
        </w:rPr>
        <w:t xml:space="preserve"> О.A.</w:t>
      </w:r>
      <w:r w:rsidRPr="00CC3112">
        <w:rPr>
          <w:b/>
          <w:vertAlign w:val="superscript"/>
          <w:lang w:val="en-US"/>
        </w:rPr>
        <w:t>1</w:t>
      </w:r>
      <w:r w:rsidRPr="00CC3112">
        <w:rPr>
          <w:b/>
          <w:lang w:val="en-US"/>
        </w:rPr>
        <w:t xml:space="preserve">, </w:t>
      </w:r>
      <w:proofErr w:type="spellStart"/>
      <w:r w:rsidRPr="00CC3112">
        <w:rPr>
          <w:b/>
          <w:lang w:val="en-US"/>
        </w:rPr>
        <w:t>Kaverina</w:t>
      </w:r>
      <w:proofErr w:type="spellEnd"/>
      <w:r w:rsidRPr="00CC3112">
        <w:rPr>
          <w:b/>
          <w:lang w:val="en-US"/>
        </w:rPr>
        <w:t xml:space="preserve"> M.Y.</w:t>
      </w:r>
      <w:r w:rsidRPr="00CC3112">
        <w:rPr>
          <w:b/>
          <w:vertAlign w:val="superscript"/>
          <w:lang w:val="en-US"/>
        </w:rPr>
        <w:t>1</w:t>
      </w:r>
      <w:r w:rsidRPr="00CC3112">
        <w:rPr>
          <w:b/>
          <w:lang w:val="en-US"/>
        </w:rPr>
        <w:t xml:space="preserve">, </w:t>
      </w:r>
      <w:proofErr w:type="spellStart"/>
      <w:r w:rsidRPr="00CC3112">
        <w:rPr>
          <w:b/>
          <w:lang w:val="en-US"/>
        </w:rPr>
        <w:t>Galkin</w:t>
      </w:r>
      <w:proofErr w:type="spellEnd"/>
      <w:r w:rsidRPr="00CC3112">
        <w:rPr>
          <w:b/>
          <w:lang w:val="en-US"/>
        </w:rPr>
        <w:t xml:space="preserve"> M.V.</w:t>
      </w:r>
      <w:r w:rsidRPr="00CC3112">
        <w:rPr>
          <w:b/>
          <w:vertAlign w:val="superscript"/>
          <w:lang w:val="en-US"/>
        </w:rPr>
        <w:t>1</w:t>
      </w:r>
      <w:r w:rsidRPr="00CC3112">
        <w:rPr>
          <w:b/>
          <w:lang w:val="en-US"/>
        </w:rPr>
        <w:t xml:space="preserve">, </w:t>
      </w:r>
      <w:proofErr w:type="spellStart"/>
      <w:r w:rsidRPr="00CC3112">
        <w:rPr>
          <w:b/>
          <w:lang w:val="en-US"/>
        </w:rPr>
        <w:t>Vigasin</w:t>
      </w:r>
      <w:proofErr w:type="spellEnd"/>
      <w:r w:rsidRPr="00CC3112">
        <w:rPr>
          <w:b/>
          <w:lang w:val="en-US"/>
        </w:rPr>
        <w:t xml:space="preserve"> K.D.</w:t>
      </w:r>
      <w:r w:rsidRPr="00CC3112">
        <w:rPr>
          <w:b/>
          <w:vertAlign w:val="superscript"/>
          <w:lang w:val="en-US"/>
        </w:rPr>
        <w:t>2</w:t>
      </w:r>
      <w:r w:rsidRPr="00CC3112">
        <w:rPr>
          <w:b/>
          <w:lang w:val="en-US"/>
        </w:rPr>
        <w:t xml:space="preserve">, </w:t>
      </w:r>
      <w:proofErr w:type="spellStart"/>
      <w:r w:rsidRPr="00CC3112">
        <w:rPr>
          <w:b/>
          <w:lang w:val="en-US"/>
        </w:rPr>
        <w:t>Strunina</w:t>
      </w:r>
      <w:proofErr w:type="spellEnd"/>
      <w:r w:rsidRPr="00CC3112">
        <w:rPr>
          <w:b/>
          <w:lang w:val="en-US"/>
        </w:rPr>
        <w:t xml:space="preserve"> Yu.V.</w:t>
      </w:r>
      <w:r w:rsidRPr="00CC3112">
        <w:rPr>
          <w:b/>
          <w:vertAlign w:val="superscript"/>
          <w:lang w:val="en-US"/>
        </w:rPr>
        <w:t>1</w:t>
      </w:r>
    </w:p>
    <w:p w:rsidR="00CC3112" w:rsidRPr="00CC3112" w:rsidRDefault="00CC3112" w:rsidP="00CC3112">
      <w:pPr>
        <w:spacing w:line="360" w:lineRule="auto"/>
        <w:ind w:firstLine="0"/>
        <w:jc w:val="center"/>
        <w:rPr>
          <w:lang w:val="en-US"/>
        </w:rPr>
      </w:pPr>
      <w:r w:rsidRPr="00CC3112">
        <w:rPr>
          <w:lang w:val="en-US"/>
        </w:rPr>
        <w:t xml:space="preserve">1 - </w:t>
      </w:r>
      <w:r>
        <w:rPr>
          <w:lang w:val="en-US"/>
        </w:rPr>
        <w:t>FSAI</w:t>
      </w:r>
      <w:r w:rsidRPr="00CC3112">
        <w:rPr>
          <w:lang w:val="en-US"/>
        </w:rPr>
        <w:t xml:space="preserve"> "N.N. </w:t>
      </w:r>
      <w:proofErr w:type="spellStart"/>
      <w:r w:rsidRPr="00CC3112">
        <w:rPr>
          <w:lang w:val="en-US"/>
        </w:rPr>
        <w:t>B</w:t>
      </w:r>
      <w:r>
        <w:rPr>
          <w:lang w:val="en-US"/>
        </w:rPr>
        <w:t>urdenko</w:t>
      </w:r>
      <w:proofErr w:type="spellEnd"/>
      <w:r w:rsidRPr="00CC3112">
        <w:rPr>
          <w:lang w:val="en-US"/>
        </w:rPr>
        <w:t xml:space="preserve"> N</w:t>
      </w:r>
      <w:r>
        <w:rPr>
          <w:lang w:val="en-US"/>
        </w:rPr>
        <w:t>ational</w:t>
      </w:r>
      <w:r w:rsidRPr="00CC3112">
        <w:rPr>
          <w:lang w:val="en-US"/>
        </w:rPr>
        <w:t xml:space="preserve"> M</w:t>
      </w:r>
      <w:r>
        <w:rPr>
          <w:lang w:val="en-US"/>
        </w:rPr>
        <w:t>edical</w:t>
      </w:r>
      <w:r w:rsidRPr="00CC3112">
        <w:rPr>
          <w:lang w:val="en-US"/>
        </w:rPr>
        <w:t xml:space="preserve"> R</w:t>
      </w:r>
      <w:r>
        <w:rPr>
          <w:lang w:val="en-US"/>
        </w:rPr>
        <w:t xml:space="preserve">esearch </w:t>
      </w:r>
      <w:r w:rsidRPr="00CC3112">
        <w:rPr>
          <w:lang w:val="en-US"/>
        </w:rPr>
        <w:t>C</w:t>
      </w:r>
      <w:r>
        <w:rPr>
          <w:lang w:val="en-US"/>
        </w:rPr>
        <w:t>enter of</w:t>
      </w:r>
      <w:r w:rsidRPr="00CC3112">
        <w:rPr>
          <w:lang w:val="en-US"/>
        </w:rPr>
        <w:t xml:space="preserve"> N</w:t>
      </w:r>
      <w:r>
        <w:rPr>
          <w:lang w:val="en-US"/>
        </w:rPr>
        <w:t>eurosurgery</w:t>
      </w:r>
    </w:p>
    <w:p w:rsidR="00CC3112" w:rsidRPr="00CC3112" w:rsidRDefault="00CC3112" w:rsidP="00CC3112">
      <w:pPr>
        <w:spacing w:line="360" w:lineRule="auto"/>
        <w:ind w:firstLine="0"/>
        <w:jc w:val="center"/>
        <w:rPr>
          <w:lang w:val="en-US"/>
        </w:rPr>
      </w:pPr>
      <w:r w:rsidRPr="00CC3112">
        <w:rPr>
          <w:lang w:val="en-US"/>
        </w:rPr>
        <w:t>2 - I.S. Brook</w:t>
      </w:r>
      <w:r>
        <w:rPr>
          <w:lang w:val="en-US"/>
        </w:rPr>
        <w:t xml:space="preserve"> </w:t>
      </w:r>
      <w:r w:rsidRPr="00CC3112">
        <w:rPr>
          <w:lang w:val="en-US"/>
        </w:rPr>
        <w:t>Institute</w:t>
      </w:r>
      <w:r>
        <w:rPr>
          <w:lang w:val="en-US"/>
        </w:rPr>
        <w:t xml:space="preserve"> of Electronic Control Machines</w:t>
      </w:r>
      <w:r w:rsidRPr="00CC3112">
        <w:rPr>
          <w:lang w:val="en-US"/>
        </w:rPr>
        <w:t>, Moscow</w:t>
      </w:r>
    </w:p>
    <w:p w:rsidR="00CC3112" w:rsidRPr="00CC3112" w:rsidRDefault="00CC3112" w:rsidP="00CC3112">
      <w:pPr>
        <w:spacing w:line="360" w:lineRule="auto"/>
        <w:ind w:firstLine="0"/>
        <w:jc w:val="center"/>
        <w:rPr>
          <w:lang w:val="en-US"/>
        </w:rPr>
      </w:pPr>
      <w:r w:rsidRPr="00CC3112">
        <w:rPr>
          <w:lang w:val="en-US"/>
        </w:rPr>
        <w:t>+7 (916) -775-11-48 GDanilov@nsi.ru</w:t>
      </w:r>
    </w:p>
    <w:p w:rsidR="00CC3112" w:rsidRPr="00CC3112" w:rsidRDefault="00CC3112" w:rsidP="00CC3112">
      <w:pPr>
        <w:spacing w:line="360" w:lineRule="auto"/>
        <w:ind w:firstLine="708"/>
        <w:rPr>
          <w:lang w:val="en-US"/>
        </w:rPr>
      </w:pPr>
      <w:r w:rsidRPr="00CC3112">
        <w:rPr>
          <w:lang w:val="en-US"/>
        </w:rPr>
        <w:t xml:space="preserve">The </w:t>
      </w:r>
      <w:r>
        <w:rPr>
          <w:lang w:val="en-US"/>
        </w:rPr>
        <w:t>involvement</w:t>
      </w:r>
      <w:r w:rsidRPr="00CC3112">
        <w:rPr>
          <w:lang w:val="en-US"/>
        </w:rPr>
        <w:t xml:space="preserve"> of the hippocampus in information </w:t>
      </w:r>
      <w:r>
        <w:rPr>
          <w:lang w:val="en-US"/>
        </w:rPr>
        <w:t xml:space="preserve">flow </w:t>
      </w:r>
      <w:r w:rsidRPr="00CC3112">
        <w:rPr>
          <w:lang w:val="en-US"/>
        </w:rPr>
        <w:t>compari</w:t>
      </w:r>
      <w:r>
        <w:rPr>
          <w:lang w:val="en-US"/>
        </w:rPr>
        <w:t>son</w:t>
      </w:r>
      <w:r w:rsidRPr="00CC3112">
        <w:rPr>
          <w:lang w:val="en-US"/>
        </w:rPr>
        <w:t xml:space="preserve"> and </w:t>
      </w:r>
      <w:r>
        <w:rPr>
          <w:lang w:val="en-US"/>
        </w:rPr>
        <w:t>distinguishing</w:t>
      </w:r>
      <w:r w:rsidRPr="00CC3112">
        <w:rPr>
          <w:lang w:val="en-US"/>
        </w:rPr>
        <w:t xml:space="preserve"> the "relative quality of novelty" of incoming impressions was first described in the </w:t>
      </w:r>
      <w:r>
        <w:rPr>
          <w:lang w:val="en-US"/>
        </w:rPr>
        <w:t>studies</w:t>
      </w:r>
      <w:r w:rsidRPr="00CC3112">
        <w:rPr>
          <w:lang w:val="en-US"/>
        </w:rPr>
        <w:t xml:space="preserve"> of O</w:t>
      </w:r>
      <w:r>
        <w:rPr>
          <w:lang w:val="en-US"/>
        </w:rPr>
        <w:t>.</w:t>
      </w:r>
      <w:r w:rsidRPr="00CC3112">
        <w:rPr>
          <w:lang w:val="en-US"/>
        </w:rPr>
        <w:t>S</w:t>
      </w:r>
      <w:r>
        <w:rPr>
          <w:lang w:val="en-US"/>
        </w:rPr>
        <w:t>.</w:t>
      </w:r>
      <w:r w:rsidRPr="00CC3112">
        <w:rPr>
          <w:lang w:val="en-US"/>
        </w:rPr>
        <w:t xml:space="preserve"> </w:t>
      </w:r>
      <w:proofErr w:type="spellStart"/>
      <w:r w:rsidRPr="00CC3112">
        <w:rPr>
          <w:lang w:val="en-US"/>
        </w:rPr>
        <w:t>Vinogradova</w:t>
      </w:r>
      <w:proofErr w:type="spellEnd"/>
      <w:r w:rsidRPr="00CC3112">
        <w:rPr>
          <w:lang w:val="en-US"/>
        </w:rPr>
        <w:t xml:space="preserve"> (1975). Modern </w:t>
      </w:r>
      <w:r>
        <w:rPr>
          <w:lang w:val="en-US"/>
        </w:rPr>
        <w:t>research is</w:t>
      </w:r>
      <w:r w:rsidRPr="00CC3112">
        <w:rPr>
          <w:lang w:val="en-US"/>
        </w:rPr>
        <w:t xml:space="preserve"> conducted in terms of "pattern </w:t>
      </w:r>
      <w:r w:rsidR="00214C16">
        <w:rPr>
          <w:lang w:val="en-US"/>
        </w:rPr>
        <w:t>separation</w:t>
      </w:r>
      <w:r w:rsidRPr="00CC3112">
        <w:rPr>
          <w:lang w:val="en-US"/>
        </w:rPr>
        <w:t>" (Yassa M</w:t>
      </w:r>
      <w:r w:rsidR="00214C16">
        <w:rPr>
          <w:lang w:val="en-US"/>
        </w:rPr>
        <w:t>.</w:t>
      </w:r>
      <w:r w:rsidRPr="00CC3112">
        <w:rPr>
          <w:lang w:val="en-US"/>
        </w:rPr>
        <w:t>A</w:t>
      </w:r>
      <w:r w:rsidR="00214C16">
        <w:rPr>
          <w:lang w:val="en-US"/>
        </w:rPr>
        <w:t>.</w:t>
      </w:r>
      <w:r w:rsidRPr="00CC3112">
        <w:rPr>
          <w:lang w:val="en-US"/>
        </w:rPr>
        <w:t xml:space="preserve"> and Stark C. 2011, Enikolopov G. 2011)</w:t>
      </w:r>
      <w:r w:rsidR="00214C16">
        <w:rPr>
          <w:lang w:val="en-US"/>
        </w:rPr>
        <w:t>.</w:t>
      </w:r>
      <w:r w:rsidRPr="00CC3112">
        <w:rPr>
          <w:lang w:val="en-US"/>
        </w:rPr>
        <w:t xml:space="preserve"> </w:t>
      </w:r>
      <w:proofErr w:type="gramStart"/>
      <w:r w:rsidR="00214C16">
        <w:rPr>
          <w:lang w:val="en-US"/>
        </w:rPr>
        <w:t>D</w:t>
      </w:r>
      <w:r w:rsidRPr="00CC3112">
        <w:rPr>
          <w:lang w:val="en-US"/>
        </w:rPr>
        <w:t xml:space="preserve">espite a significant number of publications confirming the </w:t>
      </w:r>
      <w:r w:rsidR="00214C16">
        <w:rPr>
          <w:lang w:val="en-US"/>
        </w:rPr>
        <w:t xml:space="preserve">role of the hippocampus as </w:t>
      </w:r>
      <w:r w:rsidR="00214C16" w:rsidRPr="00CC3112">
        <w:rPr>
          <w:lang w:val="en-US"/>
        </w:rPr>
        <w:t>impressions</w:t>
      </w:r>
      <w:r w:rsidRPr="00CC3112">
        <w:rPr>
          <w:lang w:val="en-US"/>
        </w:rPr>
        <w:t xml:space="preserve"> comparator, </w:t>
      </w:r>
      <w:r w:rsidR="00214C16">
        <w:rPr>
          <w:lang w:val="en-US"/>
        </w:rPr>
        <w:t>its</w:t>
      </w:r>
      <w:r w:rsidRPr="00CC3112">
        <w:rPr>
          <w:lang w:val="en-US"/>
        </w:rPr>
        <w:t xml:space="preserve"> participation in the processes of attenti</w:t>
      </w:r>
      <w:r w:rsidR="00214C16">
        <w:rPr>
          <w:lang w:val="en-US"/>
        </w:rPr>
        <w:t>on and memory remain</w:t>
      </w:r>
      <w:r w:rsidR="005A42E4">
        <w:rPr>
          <w:lang w:val="en-US"/>
        </w:rPr>
        <w:t>s</w:t>
      </w:r>
      <w:r w:rsidR="00214C16">
        <w:rPr>
          <w:lang w:val="en-US"/>
        </w:rPr>
        <w:t xml:space="preserve"> unknown</w:t>
      </w:r>
      <w:r w:rsidRPr="00CC3112">
        <w:rPr>
          <w:lang w:val="en-US"/>
        </w:rPr>
        <w:t>.</w:t>
      </w:r>
      <w:proofErr w:type="gramEnd"/>
    </w:p>
    <w:p w:rsidR="00CC3112" w:rsidRPr="00CC3112" w:rsidRDefault="00CC3112" w:rsidP="00CC3112">
      <w:pPr>
        <w:spacing w:line="360" w:lineRule="auto"/>
        <w:ind w:firstLine="0"/>
        <w:rPr>
          <w:lang w:val="en-US"/>
        </w:rPr>
      </w:pPr>
      <w:r w:rsidRPr="00CC3112">
        <w:rPr>
          <w:lang w:val="en-US"/>
        </w:rPr>
        <w:t> </w:t>
      </w:r>
      <w:r w:rsidR="00214C16">
        <w:rPr>
          <w:lang w:val="en-US"/>
        </w:rPr>
        <w:tab/>
      </w:r>
      <w:r w:rsidRPr="00CC3112">
        <w:rPr>
          <w:lang w:val="en-US"/>
        </w:rPr>
        <w:t xml:space="preserve">The paper is devoted to the </w:t>
      </w:r>
      <w:r w:rsidR="00702A18">
        <w:rPr>
          <w:lang w:val="en-US"/>
        </w:rPr>
        <w:t>e</w:t>
      </w:r>
      <w:r w:rsidR="00702A18" w:rsidRPr="00CC3112">
        <w:rPr>
          <w:lang w:val="en-US"/>
        </w:rPr>
        <w:t>y</w:t>
      </w:r>
      <w:r w:rsidR="00702A18">
        <w:rPr>
          <w:lang w:val="en-US"/>
        </w:rPr>
        <w:t>e</w:t>
      </w:r>
      <w:r w:rsidR="00702A18" w:rsidRPr="00CC3112">
        <w:rPr>
          <w:lang w:val="en-US"/>
        </w:rPr>
        <w:t xml:space="preserve"> t</w:t>
      </w:r>
      <w:r w:rsidR="00702A18">
        <w:rPr>
          <w:lang w:val="en-US"/>
        </w:rPr>
        <w:t>ra</w:t>
      </w:r>
      <w:r w:rsidR="00702A18" w:rsidRPr="00CC3112">
        <w:rPr>
          <w:lang w:val="en-US"/>
        </w:rPr>
        <w:t>ck</w:t>
      </w:r>
      <w:r w:rsidR="00702A18">
        <w:rPr>
          <w:lang w:val="en-US"/>
        </w:rPr>
        <w:t>ing</w:t>
      </w:r>
      <w:r w:rsidR="00214C16">
        <w:rPr>
          <w:lang w:val="en-US"/>
        </w:rPr>
        <w:t xml:space="preserve"> </w:t>
      </w:r>
      <w:r w:rsidRPr="00CC3112">
        <w:rPr>
          <w:lang w:val="en-US"/>
        </w:rPr>
        <w:t xml:space="preserve">study of the </w:t>
      </w:r>
      <w:r w:rsidR="00214C16">
        <w:rPr>
          <w:lang w:val="en-US"/>
        </w:rPr>
        <w:t>visual attention focus shift during</w:t>
      </w:r>
      <w:r w:rsidRPr="00CC3112">
        <w:rPr>
          <w:lang w:val="en-US"/>
        </w:rPr>
        <w:t xml:space="preserve"> a task of pattern </w:t>
      </w:r>
      <w:r w:rsidR="00214C16">
        <w:rPr>
          <w:lang w:val="en-US"/>
        </w:rPr>
        <w:t>separation</w:t>
      </w:r>
      <w:r w:rsidRPr="00CC3112">
        <w:rPr>
          <w:lang w:val="en-US"/>
        </w:rPr>
        <w:t xml:space="preserve">, when, after memorizing a stimulus, it needs to be distinguished from </w:t>
      </w:r>
      <w:r w:rsidR="00214C16">
        <w:rPr>
          <w:lang w:val="en-US"/>
        </w:rPr>
        <w:t xml:space="preserve">the </w:t>
      </w:r>
      <w:r w:rsidRPr="00CC3112">
        <w:rPr>
          <w:lang w:val="en-US"/>
        </w:rPr>
        <w:t xml:space="preserve">similar images. </w:t>
      </w:r>
      <w:r w:rsidR="00214C16">
        <w:rPr>
          <w:lang w:val="en-US"/>
        </w:rPr>
        <w:t>Nineteen</w:t>
      </w:r>
      <w:r w:rsidRPr="00CC3112">
        <w:rPr>
          <w:lang w:val="en-US"/>
        </w:rPr>
        <w:t xml:space="preserve"> healthy subjects</w:t>
      </w:r>
      <w:r w:rsidR="00702A18">
        <w:rPr>
          <w:lang w:val="en-US"/>
        </w:rPr>
        <w:t xml:space="preserve"> (50-81 </w:t>
      </w:r>
      <w:proofErr w:type="spellStart"/>
      <w:r w:rsidR="00702A18">
        <w:rPr>
          <w:lang w:val="en-US"/>
        </w:rPr>
        <w:t>y.o</w:t>
      </w:r>
      <w:proofErr w:type="spellEnd"/>
      <w:r w:rsidR="00702A18">
        <w:rPr>
          <w:lang w:val="en-US"/>
        </w:rPr>
        <w:t>.)</w:t>
      </w:r>
      <w:r w:rsidRPr="00CC3112">
        <w:rPr>
          <w:lang w:val="en-US"/>
        </w:rPr>
        <w:t xml:space="preserve"> memorized </w:t>
      </w:r>
      <w:r w:rsidR="00702A18">
        <w:rPr>
          <w:lang w:val="en-US"/>
        </w:rPr>
        <w:t xml:space="preserve">the </w:t>
      </w:r>
      <w:r w:rsidRPr="00CC3112">
        <w:rPr>
          <w:lang w:val="en-US"/>
        </w:rPr>
        <w:t xml:space="preserve">triplets of pictures </w:t>
      </w:r>
      <w:r w:rsidR="00214C16">
        <w:rPr>
          <w:lang w:val="en-US"/>
        </w:rPr>
        <w:t>exposed for 10 seconds each in our study</w:t>
      </w:r>
      <w:r w:rsidRPr="00CC3112">
        <w:rPr>
          <w:lang w:val="en-US"/>
        </w:rPr>
        <w:t xml:space="preserve">. The number of </w:t>
      </w:r>
      <w:r w:rsidR="00214C16">
        <w:rPr>
          <w:lang w:val="en-US"/>
        </w:rPr>
        <w:t>pattern separation errors</w:t>
      </w:r>
      <w:r w:rsidRPr="00CC3112">
        <w:rPr>
          <w:lang w:val="en-US"/>
        </w:rPr>
        <w:t xml:space="preserve"> varied between 27</w:t>
      </w:r>
      <w:r w:rsidR="00214C16">
        <w:rPr>
          <w:lang w:val="en-US"/>
        </w:rPr>
        <w:t>%</w:t>
      </w:r>
      <w:r w:rsidRPr="00CC3112">
        <w:rPr>
          <w:lang w:val="en-US"/>
        </w:rPr>
        <w:t xml:space="preserve"> and 47%, depending on the stimulus. For each stimulus, </w:t>
      </w:r>
      <w:r w:rsidR="00756B49">
        <w:rPr>
          <w:lang w:val="en-US"/>
        </w:rPr>
        <w:t xml:space="preserve">the difference in the attention </w:t>
      </w:r>
      <w:r w:rsidRPr="00CC3112">
        <w:rPr>
          <w:lang w:val="en-US"/>
        </w:rPr>
        <w:t>maps w</w:t>
      </w:r>
      <w:r w:rsidR="00EC30B2">
        <w:rPr>
          <w:lang w:val="en-US"/>
        </w:rPr>
        <w:t>as</w:t>
      </w:r>
      <w:r w:rsidRPr="00CC3112">
        <w:rPr>
          <w:lang w:val="en-US"/>
        </w:rPr>
        <w:t xml:space="preserve"> analyzed separately </w:t>
      </w:r>
      <w:r w:rsidR="00756B49">
        <w:rPr>
          <w:lang w:val="en-US"/>
        </w:rPr>
        <w:t>between the subjects with</w:t>
      </w:r>
      <w:r w:rsidRPr="00CC3112">
        <w:rPr>
          <w:lang w:val="en-US"/>
        </w:rPr>
        <w:t xml:space="preserve"> correct </w:t>
      </w:r>
      <w:r w:rsidR="00A54047" w:rsidRPr="00CC3112">
        <w:rPr>
          <w:lang w:val="en-US"/>
        </w:rPr>
        <w:t>recognition</w:t>
      </w:r>
      <w:r w:rsidRPr="00CC3112">
        <w:rPr>
          <w:lang w:val="en-US"/>
        </w:rPr>
        <w:t xml:space="preserve"> and </w:t>
      </w:r>
      <w:r w:rsidR="00756B49">
        <w:rPr>
          <w:lang w:val="en-US"/>
        </w:rPr>
        <w:t>those with pattern separation errors</w:t>
      </w:r>
      <w:r w:rsidRPr="00CC3112">
        <w:rPr>
          <w:lang w:val="en-US"/>
        </w:rPr>
        <w:t xml:space="preserve">. </w:t>
      </w:r>
      <w:r w:rsidR="00756B49">
        <w:rPr>
          <w:lang w:val="en-US"/>
        </w:rPr>
        <w:t>We observed that the</w:t>
      </w:r>
      <w:r w:rsidRPr="00CC3112">
        <w:rPr>
          <w:lang w:val="en-US"/>
        </w:rPr>
        <w:t xml:space="preserve"> correct answers were preceded by visual fixations on the important semantic </w:t>
      </w:r>
      <w:r w:rsidR="00756B49">
        <w:rPr>
          <w:lang w:val="en-US"/>
        </w:rPr>
        <w:t xml:space="preserve">image </w:t>
      </w:r>
      <w:r w:rsidRPr="00CC3112">
        <w:rPr>
          <w:lang w:val="en-US"/>
        </w:rPr>
        <w:t>elements</w:t>
      </w:r>
      <w:r w:rsidR="00756B49">
        <w:rPr>
          <w:lang w:val="en-US"/>
        </w:rPr>
        <w:t>,</w:t>
      </w:r>
      <w:r w:rsidRPr="00CC3112">
        <w:rPr>
          <w:lang w:val="en-US"/>
        </w:rPr>
        <w:t xml:space="preserve"> and a certain tendency to </w:t>
      </w:r>
      <w:r w:rsidR="00756B49">
        <w:rPr>
          <w:lang w:val="en-US"/>
        </w:rPr>
        <w:t>the visual fixations shift was found (p &lt;</w:t>
      </w:r>
      <w:r w:rsidR="00756B49" w:rsidRPr="00756B49">
        <w:rPr>
          <w:lang w:val="en-US"/>
        </w:rPr>
        <w:t xml:space="preserve"> 0</w:t>
      </w:r>
      <w:proofErr w:type="gramStart"/>
      <w:r w:rsidR="00756B49">
        <w:rPr>
          <w:lang w:val="en-US"/>
        </w:rPr>
        <w:t>,</w:t>
      </w:r>
      <w:r w:rsidR="00756B49" w:rsidRPr="00756B49">
        <w:rPr>
          <w:lang w:val="en-US"/>
        </w:rPr>
        <w:t>05</w:t>
      </w:r>
      <w:proofErr w:type="gramEnd"/>
      <w:r w:rsidR="00756B49">
        <w:rPr>
          <w:lang w:val="en-US"/>
        </w:rPr>
        <w:t xml:space="preserve">). </w:t>
      </w:r>
      <w:r w:rsidRPr="00CC3112">
        <w:rPr>
          <w:lang w:val="en-US"/>
        </w:rPr>
        <w:t xml:space="preserve">A hypothesis on the potential relationship between the visual fixations </w:t>
      </w:r>
      <w:r w:rsidR="00756B49">
        <w:rPr>
          <w:lang w:val="en-US"/>
        </w:rPr>
        <w:t>locati</w:t>
      </w:r>
      <w:r w:rsidR="00A54047">
        <w:rPr>
          <w:lang w:val="en-US"/>
        </w:rPr>
        <w:t xml:space="preserve">on and the probability of </w:t>
      </w:r>
      <w:r w:rsidR="00756B49">
        <w:rPr>
          <w:lang w:val="en-US"/>
        </w:rPr>
        <w:t>pattern separation</w:t>
      </w:r>
      <w:r w:rsidRPr="00CC3112">
        <w:rPr>
          <w:lang w:val="en-US"/>
        </w:rPr>
        <w:t xml:space="preserve"> error</w:t>
      </w:r>
      <w:r w:rsidR="00756B49">
        <w:rPr>
          <w:lang w:val="en-US"/>
        </w:rPr>
        <w:t>s</w:t>
      </w:r>
      <w:r w:rsidRPr="00CC3112">
        <w:rPr>
          <w:lang w:val="en-US"/>
        </w:rPr>
        <w:t xml:space="preserve"> </w:t>
      </w:r>
      <w:r w:rsidR="00756B49">
        <w:rPr>
          <w:lang w:val="en-US"/>
        </w:rPr>
        <w:t>wa</w:t>
      </w:r>
      <w:r w:rsidR="00756B49" w:rsidRPr="00CC3112">
        <w:rPr>
          <w:lang w:val="en-US"/>
        </w:rPr>
        <w:t>s form</w:t>
      </w:r>
      <w:r w:rsidR="00756B49">
        <w:rPr>
          <w:lang w:val="en-US"/>
        </w:rPr>
        <w:t>ulat</w:t>
      </w:r>
      <w:r w:rsidR="00756B49" w:rsidRPr="00CC3112">
        <w:rPr>
          <w:lang w:val="en-US"/>
        </w:rPr>
        <w:t>ed</w:t>
      </w:r>
      <w:r w:rsidRPr="00CC3112">
        <w:rPr>
          <w:lang w:val="en-US"/>
        </w:rPr>
        <w:t xml:space="preserve"> (p &lt;0.05).</w:t>
      </w:r>
    </w:p>
    <w:p w:rsidR="00CC3112" w:rsidRPr="00A54047" w:rsidRDefault="00CC3112" w:rsidP="00CC3112">
      <w:pPr>
        <w:spacing w:line="360" w:lineRule="auto"/>
        <w:ind w:firstLine="0"/>
        <w:jc w:val="center"/>
        <w:rPr>
          <w:b/>
          <w:lang w:val="en-US"/>
        </w:rPr>
      </w:pPr>
      <w:r w:rsidRPr="00A54047">
        <w:rPr>
          <w:b/>
          <w:lang w:val="en-US"/>
        </w:rPr>
        <w:t>The study was supported by R</w:t>
      </w:r>
      <w:r w:rsidR="00702A18" w:rsidRPr="00A54047">
        <w:rPr>
          <w:b/>
          <w:lang w:val="en-US"/>
        </w:rPr>
        <w:t>SF (grant no.</w:t>
      </w:r>
      <w:r w:rsidRPr="00A54047">
        <w:rPr>
          <w:b/>
          <w:lang w:val="en-US"/>
        </w:rPr>
        <w:t>17-15-01426</w:t>
      </w:r>
      <w:r w:rsidR="00702A18" w:rsidRPr="00A54047">
        <w:rPr>
          <w:b/>
          <w:lang w:val="en-US"/>
        </w:rPr>
        <w:t>).</w:t>
      </w:r>
    </w:p>
    <w:p w:rsidR="00702A18" w:rsidRDefault="00702A18" w:rsidP="00CC3112">
      <w:pPr>
        <w:spacing w:line="360" w:lineRule="auto"/>
        <w:ind w:firstLine="0"/>
        <w:jc w:val="center"/>
        <w:rPr>
          <w:lang w:val="en-US"/>
        </w:rPr>
      </w:pPr>
    </w:p>
    <w:p w:rsidR="00702A18" w:rsidRPr="00CC3112" w:rsidRDefault="00702A18" w:rsidP="00CC3112">
      <w:pPr>
        <w:spacing w:line="360" w:lineRule="auto"/>
        <w:ind w:firstLine="0"/>
        <w:jc w:val="center"/>
        <w:rPr>
          <w:lang w:val="en-US"/>
        </w:rPr>
      </w:pPr>
    </w:p>
    <w:p w:rsidR="00173C62" w:rsidRDefault="00DC17C3" w:rsidP="00B4579F">
      <w:pPr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Связь </w:t>
      </w:r>
      <w:r w:rsidR="00AB0AE1">
        <w:rPr>
          <w:b/>
        </w:rPr>
        <w:t>«</w:t>
      </w:r>
      <w:r>
        <w:rPr>
          <w:b/>
        </w:rPr>
        <w:t>ошибок различения паттернов</w:t>
      </w:r>
      <w:r w:rsidR="00AB0AE1">
        <w:rPr>
          <w:b/>
        </w:rPr>
        <w:t>»</w:t>
      </w:r>
      <w:r>
        <w:rPr>
          <w:b/>
        </w:rPr>
        <w:t xml:space="preserve"> с пространственным смещением фокуса внимания</w:t>
      </w:r>
    </w:p>
    <w:p w:rsidR="00DF6A3C" w:rsidRPr="0009413F" w:rsidRDefault="00AB0AE1" w:rsidP="0099420F">
      <w:pPr>
        <w:spacing w:line="360" w:lineRule="auto"/>
        <w:jc w:val="center"/>
        <w:rPr>
          <w:b/>
          <w:vertAlign w:val="superscript"/>
        </w:rPr>
      </w:pPr>
      <w:r>
        <w:rPr>
          <w:b/>
        </w:rPr>
        <w:t>Данилов Г.В.</w:t>
      </w:r>
      <w:r>
        <w:rPr>
          <w:b/>
          <w:vertAlign w:val="superscript"/>
        </w:rPr>
        <w:t>1</w:t>
      </w:r>
      <w:r>
        <w:rPr>
          <w:b/>
        </w:rPr>
        <w:t xml:space="preserve">, </w:t>
      </w:r>
      <w:r w:rsidR="00DF6A3C">
        <w:rPr>
          <w:b/>
        </w:rPr>
        <w:t>Кротко</w:t>
      </w:r>
      <w:r w:rsidR="007E6AE9">
        <w:rPr>
          <w:b/>
        </w:rPr>
        <w:t>в</w:t>
      </w:r>
      <w:r w:rsidR="00DF6A3C">
        <w:rPr>
          <w:b/>
        </w:rPr>
        <w:t>а О.А.</w:t>
      </w:r>
      <w:r w:rsidR="0099420F">
        <w:rPr>
          <w:b/>
          <w:vertAlign w:val="superscript"/>
        </w:rPr>
        <w:t>1</w:t>
      </w:r>
      <w:r w:rsidR="00DF6A3C">
        <w:rPr>
          <w:b/>
        </w:rPr>
        <w:t>, Каверина М.Ю.</w:t>
      </w:r>
      <w:r w:rsidR="0099420F">
        <w:rPr>
          <w:b/>
          <w:vertAlign w:val="superscript"/>
        </w:rPr>
        <w:t>1</w:t>
      </w:r>
      <w:r w:rsidR="00DF6A3C">
        <w:rPr>
          <w:b/>
        </w:rPr>
        <w:t xml:space="preserve">, </w:t>
      </w:r>
      <w:r>
        <w:rPr>
          <w:b/>
        </w:rPr>
        <w:t>Галкин М.В.</w:t>
      </w:r>
      <w:r>
        <w:rPr>
          <w:b/>
          <w:vertAlign w:val="superscript"/>
        </w:rPr>
        <w:t>1</w:t>
      </w:r>
      <w:r>
        <w:rPr>
          <w:b/>
        </w:rPr>
        <w:t>, Вигасина К.Д.</w:t>
      </w:r>
      <w:r>
        <w:rPr>
          <w:b/>
          <w:vertAlign w:val="superscript"/>
        </w:rPr>
        <w:t>2</w:t>
      </w:r>
      <w:r>
        <w:rPr>
          <w:b/>
        </w:rPr>
        <w:t>, Струнина Ю</w:t>
      </w:r>
      <w:r w:rsidR="0009413F">
        <w:rPr>
          <w:b/>
        </w:rPr>
        <w:t>.В.</w:t>
      </w:r>
      <w:r w:rsidR="0009413F">
        <w:rPr>
          <w:b/>
          <w:vertAlign w:val="superscript"/>
        </w:rPr>
        <w:t>1</w:t>
      </w:r>
    </w:p>
    <w:p w:rsidR="00DF6A3C" w:rsidRDefault="0099420F" w:rsidP="0099420F">
      <w:pPr>
        <w:spacing w:line="360" w:lineRule="auto"/>
        <w:ind w:firstLine="0"/>
      </w:pPr>
      <w:r w:rsidRPr="0099420F">
        <w:t xml:space="preserve">1 – ФГАУ «НМИЦ нейрохирургии </w:t>
      </w:r>
      <w:proofErr w:type="spellStart"/>
      <w:r w:rsidRPr="0099420F">
        <w:t>им.ак.Н.Н.Бурденко</w:t>
      </w:r>
      <w:proofErr w:type="spellEnd"/>
      <w:r w:rsidRPr="0099420F">
        <w:t>» Минздрава России</w:t>
      </w:r>
      <w:r>
        <w:t>,</w:t>
      </w:r>
    </w:p>
    <w:p w:rsidR="0009413F" w:rsidRDefault="0099420F" w:rsidP="0009413F">
      <w:pPr>
        <w:spacing w:line="360" w:lineRule="auto"/>
        <w:ind w:firstLine="0"/>
      </w:pPr>
      <w:r>
        <w:t xml:space="preserve">2 </w:t>
      </w:r>
      <w:r w:rsidR="00B4579F">
        <w:t>–</w:t>
      </w:r>
      <w:r>
        <w:t xml:space="preserve"> </w:t>
      </w:r>
      <w:r w:rsidR="0009413F">
        <w:t>Институт электронных управляющих машин им. И.С. Брука, Москва</w:t>
      </w:r>
    </w:p>
    <w:p w:rsidR="00AB0AE1" w:rsidRPr="00AB0AE1" w:rsidRDefault="00CC3112" w:rsidP="00AB0AE1">
      <w:pPr>
        <w:spacing w:line="360" w:lineRule="auto"/>
        <w:ind w:firstLine="0"/>
        <w:jc w:val="center"/>
      </w:pPr>
      <w:r w:rsidRPr="00CC3112">
        <w:t xml:space="preserve">+7(916)-775-11-48 </w:t>
      </w:r>
      <w:hyperlink r:id="rId5" w:history="1">
        <w:r w:rsidR="00AB0AE1" w:rsidRPr="0094158B">
          <w:rPr>
            <w:rStyle w:val="a3"/>
            <w:lang w:val="en-US"/>
          </w:rPr>
          <w:t>GDanilov</w:t>
        </w:r>
        <w:r w:rsidR="00AB0AE1" w:rsidRPr="00AB0AE1">
          <w:rPr>
            <w:rStyle w:val="a3"/>
          </w:rPr>
          <w:t>@</w:t>
        </w:r>
        <w:r w:rsidR="00AB0AE1" w:rsidRPr="0094158B">
          <w:rPr>
            <w:rStyle w:val="a3"/>
            <w:lang w:val="en-US"/>
          </w:rPr>
          <w:t>nsi</w:t>
        </w:r>
        <w:r w:rsidR="00AB0AE1" w:rsidRPr="00AB0AE1">
          <w:rPr>
            <w:rStyle w:val="a3"/>
          </w:rPr>
          <w:t>.</w:t>
        </w:r>
        <w:proofErr w:type="spellStart"/>
        <w:r w:rsidR="00AB0AE1" w:rsidRPr="0094158B">
          <w:rPr>
            <w:rStyle w:val="a3"/>
            <w:lang w:val="en-US"/>
          </w:rPr>
          <w:t>ru</w:t>
        </w:r>
        <w:proofErr w:type="spellEnd"/>
      </w:hyperlink>
    </w:p>
    <w:p w:rsidR="00732050" w:rsidRDefault="00B92482" w:rsidP="0099420F">
      <w:pPr>
        <w:spacing w:line="360" w:lineRule="auto"/>
      </w:pPr>
      <w:r>
        <w:t xml:space="preserve">Участие </w:t>
      </w:r>
      <w:proofErr w:type="spellStart"/>
      <w:r>
        <w:t>гиппокампа</w:t>
      </w:r>
      <w:proofErr w:type="spellEnd"/>
      <w:r>
        <w:t xml:space="preserve"> в сравнении информационных потоков и выделении «относительного качества новизны» поступающих впечатлений </w:t>
      </w:r>
      <w:r w:rsidR="00BA1D9F">
        <w:t xml:space="preserve">впервые </w:t>
      </w:r>
      <w:r>
        <w:t xml:space="preserve">было описано в работах </w:t>
      </w:r>
      <w:proofErr w:type="spellStart"/>
      <w:r>
        <w:t>О.С.Виноградовой</w:t>
      </w:r>
      <w:proofErr w:type="spellEnd"/>
      <w:r>
        <w:t xml:space="preserve"> (1975). Современные исследования ведутся в терминах «</w:t>
      </w:r>
      <w:r w:rsidR="00BA1D9F">
        <w:t>различения</w:t>
      </w:r>
      <w:r>
        <w:t xml:space="preserve"> паттернов»</w:t>
      </w:r>
      <w:r w:rsidR="00E71FA0">
        <w:t xml:space="preserve"> </w:t>
      </w:r>
      <w:r w:rsidR="00E71FA0" w:rsidRPr="00E71FA0">
        <w:t>(</w:t>
      </w:r>
      <w:r w:rsidR="00E71FA0" w:rsidRPr="00E71FA0">
        <w:rPr>
          <w:lang w:val="en-US"/>
        </w:rPr>
        <w:t>Yassa</w:t>
      </w:r>
      <w:r w:rsidR="00E71FA0" w:rsidRPr="00E71FA0">
        <w:t xml:space="preserve"> </w:t>
      </w:r>
      <w:r w:rsidR="00E71FA0" w:rsidRPr="00E71FA0">
        <w:rPr>
          <w:lang w:val="en-US"/>
        </w:rPr>
        <w:t>M</w:t>
      </w:r>
      <w:r w:rsidR="00E71FA0" w:rsidRPr="00E71FA0">
        <w:t>.</w:t>
      </w:r>
      <w:r w:rsidR="00E71FA0" w:rsidRPr="00E71FA0">
        <w:rPr>
          <w:lang w:val="en-US"/>
        </w:rPr>
        <w:t>A</w:t>
      </w:r>
      <w:r w:rsidR="00E71FA0" w:rsidRPr="00E71FA0">
        <w:t xml:space="preserve">. </w:t>
      </w:r>
      <w:r w:rsidR="00E71FA0" w:rsidRPr="00E71FA0">
        <w:rPr>
          <w:lang w:val="en-US"/>
        </w:rPr>
        <w:t>and</w:t>
      </w:r>
      <w:r w:rsidR="00E71FA0" w:rsidRPr="00E71FA0">
        <w:t xml:space="preserve"> </w:t>
      </w:r>
      <w:r w:rsidR="00E71FA0" w:rsidRPr="00E71FA0">
        <w:rPr>
          <w:lang w:val="en-US"/>
        </w:rPr>
        <w:t>Stark</w:t>
      </w:r>
      <w:r w:rsidR="00E71FA0" w:rsidRPr="00E71FA0">
        <w:t xml:space="preserve"> </w:t>
      </w:r>
      <w:r w:rsidR="00E71FA0" w:rsidRPr="00E71FA0">
        <w:rPr>
          <w:lang w:val="en-US"/>
        </w:rPr>
        <w:t>C</w:t>
      </w:r>
      <w:r w:rsidR="00E71FA0" w:rsidRPr="00E71FA0">
        <w:t>. 2011</w:t>
      </w:r>
      <w:r w:rsidR="00E71FA0">
        <w:t xml:space="preserve">; </w:t>
      </w:r>
      <w:r w:rsidR="00E71FA0" w:rsidRPr="00E06C9E">
        <w:rPr>
          <w:lang w:val="en-US"/>
        </w:rPr>
        <w:t>Enikolopov</w:t>
      </w:r>
      <w:r w:rsidR="00E71FA0" w:rsidRPr="00E71FA0">
        <w:t xml:space="preserve"> </w:t>
      </w:r>
      <w:r w:rsidR="00E71FA0" w:rsidRPr="00E06C9E">
        <w:rPr>
          <w:lang w:val="en-US"/>
        </w:rPr>
        <w:t>G</w:t>
      </w:r>
      <w:r w:rsidR="00E71FA0" w:rsidRPr="00E71FA0">
        <w:t>. 2011</w:t>
      </w:r>
      <w:r w:rsidR="00E71FA0">
        <w:t>)</w:t>
      </w:r>
      <w:r w:rsidR="00C13693">
        <w:t>,</w:t>
      </w:r>
      <w:r w:rsidR="00E71FA0">
        <w:t xml:space="preserve"> </w:t>
      </w:r>
      <w:r w:rsidR="00C13693">
        <w:t>о</w:t>
      </w:r>
      <w:r w:rsidR="00EE4560">
        <w:t xml:space="preserve">днако, несмотря на значительное число публикаций, подтверждающих </w:t>
      </w:r>
      <w:r w:rsidR="00BA1D9F">
        <w:t>функции</w:t>
      </w:r>
      <w:r w:rsidR="00EE4560">
        <w:t xml:space="preserve"> </w:t>
      </w:r>
      <w:proofErr w:type="spellStart"/>
      <w:r w:rsidR="00EE4560">
        <w:t>гиппокампа</w:t>
      </w:r>
      <w:proofErr w:type="spellEnd"/>
      <w:r w:rsidR="00BA1D9F">
        <w:t xml:space="preserve"> как</w:t>
      </w:r>
      <w:r w:rsidR="00EE4560">
        <w:t xml:space="preserve"> компаратора впечатлений</w:t>
      </w:r>
      <w:r w:rsidR="00BA1D9F">
        <w:t>,</w:t>
      </w:r>
      <w:r w:rsidR="00ED6E11">
        <w:t xml:space="preserve"> многие аспекты </w:t>
      </w:r>
      <w:r w:rsidR="00C13693">
        <w:t xml:space="preserve">его участия в процессах </w:t>
      </w:r>
      <w:r w:rsidR="00ED6E11">
        <w:t>внимания</w:t>
      </w:r>
      <w:r w:rsidR="0009413F">
        <w:t xml:space="preserve"> и памяти</w:t>
      </w:r>
      <w:r w:rsidR="00ED6E11">
        <w:t xml:space="preserve"> остаются неизученными.</w:t>
      </w:r>
    </w:p>
    <w:p w:rsidR="00E26B18" w:rsidRDefault="00ED6E11" w:rsidP="0099420F">
      <w:pPr>
        <w:spacing w:line="360" w:lineRule="auto"/>
      </w:pPr>
      <w:r>
        <w:t xml:space="preserve"> </w:t>
      </w:r>
      <w:r w:rsidR="0009413F">
        <w:t>Р</w:t>
      </w:r>
      <w:r>
        <w:t>абот</w:t>
      </w:r>
      <w:r w:rsidR="0009413F">
        <w:t xml:space="preserve">а посвящена </w:t>
      </w:r>
      <w:proofErr w:type="spellStart"/>
      <w:r w:rsidR="0009413F">
        <w:t>айтрекинг</w:t>
      </w:r>
      <w:proofErr w:type="spellEnd"/>
      <w:r w:rsidR="0009413F">
        <w:t xml:space="preserve">-исследованию </w:t>
      </w:r>
      <w:r w:rsidR="00C13693">
        <w:t xml:space="preserve">смещения </w:t>
      </w:r>
      <w:r w:rsidR="0009413F">
        <w:t>фокуса внимания</w:t>
      </w:r>
      <w:r>
        <w:t xml:space="preserve"> </w:t>
      </w:r>
      <w:r w:rsidR="00C13693">
        <w:t xml:space="preserve">при </w:t>
      </w:r>
      <w:r w:rsidR="00AB1689">
        <w:t xml:space="preserve">выполнении задания, </w:t>
      </w:r>
      <w:r w:rsidR="00655713">
        <w:t>моделирующего ситуацию различения паттернов</w:t>
      </w:r>
      <w:r w:rsidR="00AB1689">
        <w:t>, когда после запоминания стимула его требуется отличить от похожих изображений.</w:t>
      </w:r>
      <w:r w:rsidR="00732050">
        <w:t xml:space="preserve"> </w:t>
      </w:r>
      <w:r w:rsidR="00C13693">
        <w:t>У</w:t>
      </w:r>
      <w:r>
        <w:t xml:space="preserve">частвовало </w:t>
      </w:r>
      <w:r w:rsidR="00C13693">
        <w:t>19</w:t>
      </w:r>
      <w:r>
        <w:t xml:space="preserve"> здоровых испытуемых</w:t>
      </w:r>
      <w:r w:rsidR="00702A18" w:rsidRPr="00702A18">
        <w:t xml:space="preserve"> (50-81 </w:t>
      </w:r>
      <w:r w:rsidR="00702A18">
        <w:t>года</w:t>
      </w:r>
      <w:r w:rsidR="00702A18" w:rsidRPr="00702A18">
        <w:t>)</w:t>
      </w:r>
      <w:r w:rsidR="00655713">
        <w:t xml:space="preserve">, запоминавших триплеты картинок </w:t>
      </w:r>
      <w:proofErr w:type="gramStart"/>
      <w:r w:rsidR="00655713">
        <w:t>с</w:t>
      </w:r>
      <w:proofErr w:type="gramEnd"/>
      <w:r w:rsidR="00655713">
        <w:t xml:space="preserve"> временем экспозиции каждого триплета - 10 секунд</w:t>
      </w:r>
      <w:r w:rsidR="00D712A5">
        <w:t xml:space="preserve">. </w:t>
      </w:r>
      <w:r w:rsidR="00732050">
        <w:t xml:space="preserve">Число ошибок различения паттернов варьировало в диапазоне 27 – 47%, в зависимости от стимула. </w:t>
      </w:r>
      <w:r w:rsidR="00D712A5">
        <w:t>Для каждого стимула анализировались тепловые карты расположения фокуса внимания</w:t>
      </w:r>
      <w:r w:rsidR="00732050">
        <w:t xml:space="preserve"> </w:t>
      </w:r>
      <w:r w:rsidR="00E26B18">
        <w:t>отдельно – для подгруппы</w:t>
      </w:r>
      <w:r w:rsidR="00D712A5">
        <w:t xml:space="preserve"> с </w:t>
      </w:r>
      <w:r w:rsidR="00655713">
        <w:t xml:space="preserve">последующим </w:t>
      </w:r>
      <w:r w:rsidR="00E26B18">
        <w:t xml:space="preserve">его </w:t>
      </w:r>
      <w:r w:rsidR="00D712A5">
        <w:t>правильным узнаванием</w:t>
      </w:r>
      <w:r w:rsidR="00E26B18">
        <w:t>, и для подгруппы</w:t>
      </w:r>
      <w:r w:rsidR="00655713">
        <w:t>, допустившей ошибку</w:t>
      </w:r>
      <w:r w:rsidR="00A83E5B">
        <w:t xml:space="preserve"> различения паттернов. </w:t>
      </w:r>
      <w:r w:rsidR="00E26B18">
        <w:t>Сравнение показало, что п</w:t>
      </w:r>
      <w:r w:rsidR="00A83E5B">
        <w:t>равильным ответам предшествовали зрительные фиксации на важных смысловых элементах стимул</w:t>
      </w:r>
      <w:r w:rsidR="00732050">
        <w:t>а и некоторая</w:t>
      </w:r>
      <w:r w:rsidR="00A83E5B">
        <w:t xml:space="preserve"> тенденция к смещению фокуса внимания </w:t>
      </w:r>
      <w:r w:rsidR="00702A18" w:rsidRPr="00702A18">
        <w:t>(</w:t>
      </w:r>
      <w:r w:rsidR="00702A18">
        <w:rPr>
          <w:lang w:val="en-US"/>
        </w:rPr>
        <w:t>p</w:t>
      </w:r>
      <w:r w:rsidR="00702A18" w:rsidRPr="00702A18">
        <w:t xml:space="preserve"> &lt; 0,05)</w:t>
      </w:r>
      <w:r w:rsidR="00A83E5B">
        <w:t xml:space="preserve">. </w:t>
      </w:r>
    </w:p>
    <w:p w:rsidR="00A83E5B" w:rsidRDefault="00A83E5B" w:rsidP="0099420F">
      <w:pPr>
        <w:spacing w:line="360" w:lineRule="auto"/>
      </w:pPr>
      <w:r>
        <w:t xml:space="preserve">Сформирована гипотеза о потенциальной взаимосвязи </w:t>
      </w:r>
      <w:r w:rsidR="00732050">
        <w:t>расположения зрительных фиксаций</w:t>
      </w:r>
      <w:r>
        <w:t xml:space="preserve"> на стимуле с вероятностью возникновения</w:t>
      </w:r>
      <w:r w:rsidR="00AB1689">
        <w:t xml:space="preserve"> ошибки различения паттернов (</w:t>
      </w:r>
      <w:r w:rsidR="00AB1689" w:rsidRPr="00205E3C">
        <w:rPr>
          <w:lang w:val="en-US"/>
        </w:rPr>
        <w:t>p</w:t>
      </w:r>
      <w:r w:rsidR="00AB1689" w:rsidRPr="00205E3C">
        <w:t xml:space="preserve"> &lt; 0,05</w:t>
      </w:r>
      <w:r w:rsidR="00AB1689">
        <w:t>).</w:t>
      </w:r>
    </w:p>
    <w:p w:rsidR="00732050" w:rsidRDefault="006A14D3" w:rsidP="0099420F">
      <w:pPr>
        <w:spacing w:line="360" w:lineRule="auto"/>
        <w:rPr>
          <w:b/>
          <w:i/>
        </w:rPr>
      </w:pPr>
      <w:r w:rsidRPr="006A14D3">
        <w:rPr>
          <w:b/>
          <w:i/>
        </w:rPr>
        <w:t>Исследование поддержано грантом РНФ № 17-15-01426</w:t>
      </w:r>
    </w:p>
    <w:sectPr w:rsidR="00732050" w:rsidSect="00994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58"/>
    <w:rsid w:val="00084D57"/>
    <w:rsid w:val="0009413F"/>
    <w:rsid w:val="00173C62"/>
    <w:rsid w:val="00205E3C"/>
    <w:rsid w:val="00214C16"/>
    <w:rsid w:val="002200A8"/>
    <w:rsid w:val="002701E5"/>
    <w:rsid w:val="0031329D"/>
    <w:rsid w:val="003604A3"/>
    <w:rsid w:val="003B02D8"/>
    <w:rsid w:val="003D6220"/>
    <w:rsid w:val="004B6519"/>
    <w:rsid w:val="005A42E4"/>
    <w:rsid w:val="006373E4"/>
    <w:rsid w:val="00655713"/>
    <w:rsid w:val="00666086"/>
    <w:rsid w:val="006A14D3"/>
    <w:rsid w:val="006A1D30"/>
    <w:rsid w:val="00702A18"/>
    <w:rsid w:val="00727590"/>
    <w:rsid w:val="00732050"/>
    <w:rsid w:val="00752259"/>
    <w:rsid w:val="00756B49"/>
    <w:rsid w:val="007E6AE9"/>
    <w:rsid w:val="0080202D"/>
    <w:rsid w:val="00842858"/>
    <w:rsid w:val="008A0E0E"/>
    <w:rsid w:val="00972E7E"/>
    <w:rsid w:val="0098069C"/>
    <w:rsid w:val="0099420F"/>
    <w:rsid w:val="009A14D4"/>
    <w:rsid w:val="009B627C"/>
    <w:rsid w:val="00A13151"/>
    <w:rsid w:val="00A54047"/>
    <w:rsid w:val="00A83E5B"/>
    <w:rsid w:val="00A954B7"/>
    <w:rsid w:val="00AB0AE1"/>
    <w:rsid w:val="00AB1689"/>
    <w:rsid w:val="00B4579F"/>
    <w:rsid w:val="00B70626"/>
    <w:rsid w:val="00B92482"/>
    <w:rsid w:val="00BA1D9F"/>
    <w:rsid w:val="00BD6C5F"/>
    <w:rsid w:val="00BF0DDB"/>
    <w:rsid w:val="00C13693"/>
    <w:rsid w:val="00CC3112"/>
    <w:rsid w:val="00D4627F"/>
    <w:rsid w:val="00D66FA5"/>
    <w:rsid w:val="00D712A5"/>
    <w:rsid w:val="00D91C7E"/>
    <w:rsid w:val="00DC17C3"/>
    <w:rsid w:val="00DC3926"/>
    <w:rsid w:val="00DF6A3C"/>
    <w:rsid w:val="00E074E7"/>
    <w:rsid w:val="00E26B18"/>
    <w:rsid w:val="00E71FA0"/>
    <w:rsid w:val="00E75A9D"/>
    <w:rsid w:val="00EC30B2"/>
    <w:rsid w:val="00ED6D0B"/>
    <w:rsid w:val="00ED6E11"/>
    <w:rsid w:val="00EE4560"/>
    <w:rsid w:val="00F1548C"/>
    <w:rsid w:val="00F4472F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51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1FA0"/>
    <w:pPr>
      <w:spacing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51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1FA0"/>
    <w:pPr>
      <w:spacing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anilov@n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каверин</dc:creator>
  <cp:lastModifiedBy>каверин</cp:lastModifiedBy>
  <cp:revision>3</cp:revision>
  <cp:lastPrinted>2018-05-30T13:18:00Z</cp:lastPrinted>
  <dcterms:created xsi:type="dcterms:W3CDTF">2018-05-31T16:43:00Z</dcterms:created>
  <dcterms:modified xsi:type="dcterms:W3CDTF">2018-05-31T20:08:00Z</dcterms:modified>
</cp:coreProperties>
</file>