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B5" w:rsidRPr="005A17B5" w:rsidRDefault="005A17B5" w:rsidP="005A17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17B5">
        <w:rPr>
          <w:rFonts w:ascii="Times New Roman" w:hAnsi="Times New Roman" w:cs="Times New Roman"/>
          <w:sz w:val="24"/>
          <w:szCs w:val="24"/>
        </w:rPr>
        <w:t>Сведения о научном руководителе (консультанте)</w:t>
      </w:r>
    </w:p>
    <w:p w:rsidR="005A17B5" w:rsidRDefault="005A17B5" w:rsidP="005A17B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7B5">
        <w:rPr>
          <w:rFonts w:ascii="Times New Roman" w:hAnsi="Times New Roman" w:cs="Times New Roman"/>
          <w:sz w:val="24"/>
          <w:szCs w:val="24"/>
        </w:rPr>
        <w:t xml:space="preserve">диссертации </w:t>
      </w:r>
      <w:proofErr w:type="spellStart"/>
      <w:r w:rsidR="00E724C7">
        <w:rPr>
          <w:rFonts w:ascii="Times New Roman" w:hAnsi="Times New Roman" w:cs="Times New Roman"/>
          <w:sz w:val="24"/>
          <w:szCs w:val="24"/>
        </w:rPr>
        <w:t>Крупицына</w:t>
      </w:r>
      <w:proofErr w:type="spellEnd"/>
      <w:r w:rsidR="00E724C7">
        <w:rPr>
          <w:rFonts w:ascii="Times New Roman" w:hAnsi="Times New Roman" w:cs="Times New Roman"/>
          <w:sz w:val="24"/>
          <w:szCs w:val="24"/>
        </w:rPr>
        <w:t xml:space="preserve"> Евгения Станиславовича</w:t>
      </w:r>
    </w:p>
    <w:p w:rsidR="005A17B5" w:rsidRPr="005A17B5" w:rsidRDefault="005A17B5" w:rsidP="005A17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7B5" w:rsidRPr="005A17B5" w:rsidRDefault="005A17B5" w:rsidP="00E724C7">
      <w:pPr>
        <w:pStyle w:val="2"/>
        <w:shd w:val="clear" w:color="auto" w:fill="FFFFFF"/>
        <w:spacing w:before="0" w:beforeAutospacing="0" w:after="12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«</w:t>
      </w:r>
      <w:r w:rsidR="00E724C7" w:rsidRPr="00E724C7">
        <w:rPr>
          <w:sz w:val="24"/>
          <w:szCs w:val="24"/>
        </w:rPr>
        <w:t>Арифметические свойства рядов некоторых классов</w:t>
      </w:r>
      <w:r>
        <w:rPr>
          <w:sz w:val="24"/>
          <w:szCs w:val="24"/>
        </w:rPr>
        <w:t>»</w:t>
      </w:r>
    </w:p>
    <w:p w:rsidR="005A17B5" w:rsidRDefault="005A17B5" w:rsidP="005A17B5">
      <w:pPr>
        <w:rPr>
          <w:rFonts w:ascii="Times New Roman" w:hAnsi="Times New Roman" w:cs="Times New Roman"/>
          <w:sz w:val="24"/>
          <w:szCs w:val="24"/>
        </w:rPr>
      </w:pPr>
    </w:p>
    <w:p w:rsidR="005A17B5" w:rsidRPr="005A17B5" w:rsidRDefault="005A17B5" w:rsidP="005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Pr="005A17B5">
        <w:rPr>
          <w:rFonts w:ascii="Times New Roman" w:hAnsi="Times New Roman" w:cs="Times New Roman"/>
          <w:sz w:val="24"/>
          <w:szCs w:val="24"/>
        </w:rPr>
        <w:t>Чирский</w:t>
      </w:r>
      <w:proofErr w:type="spellEnd"/>
      <w:r w:rsidRPr="005A17B5">
        <w:rPr>
          <w:rFonts w:ascii="Times New Roman" w:hAnsi="Times New Roman" w:cs="Times New Roman"/>
          <w:sz w:val="24"/>
          <w:szCs w:val="24"/>
        </w:rPr>
        <w:t xml:space="preserve"> Владимир Григорьевич</w:t>
      </w:r>
    </w:p>
    <w:p w:rsidR="005A17B5" w:rsidRPr="005A17B5" w:rsidRDefault="005A17B5" w:rsidP="005A17B5">
      <w:pPr>
        <w:rPr>
          <w:rFonts w:ascii="Times New Roman" w:hAnsi="Times New Roman" w:cs="Times New Roman"/>
          <w:sz w:val="24"/>
          <w:szCs w:val="24"/>
        </w:rPr>
      </w:pPr>
    </w:p>
    <w:p w:rsidR="005A17B5" w:rsidRPr="005A17B5" w:rsidRDefault="005A17B5" w:rsidP="005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степень:</w:t>
      </w:r>
      <w:r w:rsidRPr="005A17B5">
        <w:rPr>
          <w:rFonts w:ascii="Times New Roman" w:hAnsi="Times New Roman" w:cs="Times New Roman"/>
          <w:sz w:val="24"/>
          <w:szCs w:val="24"/>
        </w:rPr>
        <w:t xml:space="preserve"> доктор физико-математических наук</w:t>
      </w:r>
    </w:p>
    <w:p w:rsidR="005A17B5" w:rsidRPr="005A17B5" w:rsidRDefault="005A17B5" w:rsidP="005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Ученое звание:</w:t>
      </w:r>
      <w:r w:rsidRPr="005A17B5">
        <w:rPr>
          <w:rFonts w:ascii="Times New Roman" w:hAnsi="Times New Roman" w:cs="Times New Roman"/>
          <w:sz w:val="24"/>
          <w:szCs w:val="24"/>
        </w:rPr>
        <w:t xml:space="preserve"> доцент</w:t>
      </w:r>
    </w:p>
    <w:p w:rsidR="005A17B5" w:rsidRPr="005A17B5" w:rsidRDefault="005A17B5" w:rsidP="005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</w:t>
      </w:r>
      <w:r w:rsidRPr="005A17B5">
        <w:rPr>
          <w:rFonts w:ascii="Times New Roman" w:hAnsi="Times New Roman" w:cs="Times New Roman"/>
          <w:sz w:val="24"/>
          <w:szCs w:val="24"/>
        </w:rPr>
        <w:t xml:space="preserve"> профессор</w:t>
      </w:r>
    </w:p>
    <w:p w:rsidR="007337FE" w:rsidRDefault="007337FE" w:rsidP="005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</w:t>
      </w:r>
      <w:r w:rsidR="005A17B5" w:rsidRPr="005A17B5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A17B5" w:rsidRPr="005A17B5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  <w:r>
        <w:rPr>
          <w:rFonts w:ascii="Times New Roman" w:hAnsi="Times New Roman" w:cs="Times New Roman"/>
          <w:sz w:val="24"/>
          <w:szCs w:val="24"/>
        </w:rPr>
        <w:t>», механико-математический факультет.</w:t>
      </w:r>
    </w:p>
    <w:p w:rsidR="005A17B5" w:rsidRPr="005A17B5" w:rsidRDefault="007337FE" w:rsidP="005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работы: </w:t>
      </w:r>
      <w:r w:rsidR="005A17B5" w:rsidRPr="005A17B5">
        <w:rPr>
          <w:rFonts w:ascii="Times New Roman" w:hAnsi="Times New Roman" w:cs="Times New Roman"/>
          <w:sz w:val="24"/>
          <w:szCs w:val="24"/>
        </w:rPr>
        <w:t>119991, Москва, Ленинские горы, д. 1</w:t>
      </w:r>
    </w:p>
    <w:p w:rsidR="005A17B5" w:rsidRPr="007337FE" w:rsidRDefault="005A17B5" w:rsidP="005A17B5">
      <w:pPr>
        <w:rPr>
          <w:rFonts w:ascii="Times New Roman" w:hAnsi="Times New Roman" w:cs="Times New Roman"/>
          <w:sz w:val="24"/>
          <w:szCs w:val="24"/>
        </w:rPr>
      </w:pPr>
      <w:r w:rsidRPr="005A17B5">
        <w:rPr>
          <w:rFonts w:ascii="Times New Roman" w:hAnsi="Times New Roman" w:cs="Times New Roman"/>
          <w:sz w:val="24"/>
          <w:szCs w:val="24"/>
        </w:rPr>
        <w:t>Тел</w:t>
      </w:r>
      <w:r w:rsidR="007337FE" w:rsidRPr="007337FE">
        <w:rPr>
          <w:rFonts w:ascii="Times New Roman" w:hAnsi="Times New Roman" w:cs="Times New Roman"/>
          <w:sz w:val="24"/>
          <w:szCs w:val="24"/>
        </w:rPr>
        <w:t>.:</w:t>
      </w:r>
      <w:r w:rsidRPr="007337FE">
        <w:rPr>
          <w:rFonts w:ascii="Times New Roman" w:hAnsi="Times New Roman" w:cs="Times New Roman"/>
          <w:sz w:val="24"/>
          <w:szCs w:val="24"/>
        </w:rPr>
        <w:t xml:space="preserve"> +7(495)939-37-98  </w:t>
      </w:r>
      <w:r w:rsidRPr="007337FE">
        <w:rPr>
          <w:rFonts w:ascii="Times New Roman" w:hAnsi="Times New Roman" w:cs="Times New Roman"/>
          <w:sz w:val="24"/>
          <w:szCs w:val="24"/>
        </w:rPr>
        <w:tab/>
      </w:r>
    </w:p>
    <w:p w:rsidR="005A17B5" w:rsidRPr="007337FE" w:rsidRDefault="007337FE" w:rsidP="005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37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337FE">
        <w:rPr>
          <w:rFonts w:ascii="Times New Roman" w:hAnsi="Times New Roman" w:cs="Times New Roman"/>
          <w:sz w:val="24"/>
          <w:szCs w:val="24"/>
        </w:rPr>
        <w:t>:</w:t>
      </w:r>
    </w:p>
    <w:p w:rsidR="005A17B5" w:rsidRPr="007337FE" w:rsidRDefault="005A17B5" w:rsidP="005A17B5">
      <w:pPr>
        <w:rPr>
          <w:rFonts w:ascii="Times New Roman" w:hAnsi="Times New Roman" w:cs="Times New Roman"/>
          <w:sz w:val="24"/>
          <w:szCs w:val="24"/>
        </w:rPr>
      </w:pPr>
    </w:p>
    <w:p w:rsidR="005A17B5" w:rsidRPr="005A17B5" w:rsidRDefault="005A17B5" w:rsidP="005A17B5">
      <w:pPr>
        <w:rPr>
          <w:rFonts w:ascii="Times New Roman" w:hAnsi="Times New Roman" w:cs="Times New Roman"/>
          <w:sz w:val="24"/>
          <w:szCs w:val="24"/>
        </w:rPr>
      </w:pPr>
      <w:r w:rsidRPr="005A17B5">
        <w:rPr>
          <w:rFonts w:ascii="Times New Roman" w:hAnsi="Times New Roman" w:cs="Times New Roman"/>
          <w:sz w:val="24"/>
          <w:szCs w:val="24"/>
        </w:rPr>
        <w:t>Список основных научных публикаций по специальности 01.01.06 (Математическая логика, алгебра и теория чисел) за последние 5 лет:</w:t>
      </w:r>
    </w:p>
    <w:p w:rsidR="005A17B5" w:rsidRPr="007337FE" w:rsidRDefault="005A17B5" w:rsidP="00733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7FE">
        <w:rPr>
          <w:rFonts w:ascii="Times New Roman" w:hAnsi="Times New Roman" w:cs="Times New Roman"/>
          <w:sz w:val="24"/>
          <w:szCs w:val="24"/>
          <w:lang w:val="en-US"/>
        </w:rPr>
        <w:t>Chirskii</w:t>
      </w:r>
      <w:proofErr w:type="spellEnd"/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 V.G. Arithmetic properties</w:t>
      </w:r>
      <w:r w:rsidR="007337FE">
        <w:rPr>
          <w:rFonts w:ascii="Times New Roman" w:hAnsi="Times New Roman" w:cs="Times New Roman"/>
          <w:sz w:val="24"/>
          <w:szCs w:val="24"/>
          <w:lang w:val="en-US"/>
        </w:rPr>
        <w:t xml:space="preserve"> of generalized hypergeometric F</w:t>
      </w:r>
      <w:r w:rsidRPr="007337FE">
        <w:rPr>
          <w:rFonts w:ascii="Times New Roman" w:hAnsi="Times New Roman" w:cs="Times New Roman"/>
          <w:sz w:val="24"/>
          <w:szCs w:val="24"/>
          <w:lang w:val="en-US"/>
        </w:rPr>
        <w:t>-series //</w:t>
      </w:r>
      <w:proofErr w:type="spellStart"/>
      <w:r w:rsidRPr="007337FE">
        <w:rPr>
          <w:rFonts w:ascii="Times New Roman" w:hAnsi="Times New Roman" w:cs="Times New Roman"/>
          <w:sz w:val="24"/>
          <w:szCs w:val="24"/>
          <w:lang w:val="en-US"/>
        </w:rPr>
        <w:t>Doklady</w:t>
      </w:r>
      <w:proofErr w:type="spellEnd"/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 Mathematics. </w:t>
      </w:r>
      <w:r w:rsidR="007337FE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 2018. </w:t>
      </w:r>
      <w:r w:rsidR="007337FE">
        <w:rPr>
          <w:rFonts w:ascii="Times New Roman" w:hAnsi="Times New Roman" w:cs="Times New Roman"/>
          <w:sz w:val="24"/>
          <w:szCs w:val="24"/>
          <w:lang w:val="en-US"/>
        </w:rPr>
        <w:t xml:space="preserve">— Vol. 98, no. </w:t>
      </w:r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7337FE">
        <w:rPr>
          <w:rFonts w:ascii="Times New Roman" w:hAnsi="Times New Roman" w:cs="Times New Roman"/>
          <w:sz w:val="24"/>
          <w:szCs w:val="24"/>
          <w:lang w:val="en-US"/>
        </w:rPr>
        <w:t>— pp. 589–591.</w:t>
      </w:r>
    </w:p>
    <w:p w:rsidR="005A17B5" w:rsidRPr="007337FE" w:rsidRDefault="005A17B5" w:rsidP="00733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37FE">
        <w:rPr>
          <w:rFonts w:ascii="Times New Roman" w:hAnsi="Times New Roman" w:cs="Times New Roman"/>
          <w:sz w:val="24"/>
          <w:szCs w:val="24"/>
          <w:lang w:val="en-US"/>
        </w:rPr>
        <w:t>Chirskii</w:t>
      </w:r>
      <w:proofErr w:type="spellEnd"/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 V.G. Arithmetic properties of </w:t>
      </w:r>
      <w:proofErr w:type="spellStart"/>
      <w:r w:rsidRPr="007337FE">
        <w:rPr>
          <w:rFonts w:ascii="Times New Roman" w:hAnsi="Times New Roman" w:cs="Times New Roman"/>
          <w:sz w:val="24"/>
          <w:szCs w:val="24"/>
          <w:lang w:val="en-US"/>
        </w:rPr>
        <w:t>polyadic</w:t>
      </w:r>
      <w:proofErr w:type="spellEnd"/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 series with periodic coefficients // </w:t>
      </w:r>
      <w:proofErr w:type="spellStart"/>
      <w:r w:rsidRPr="007337FE">
        <w:rPr>
          <w:rFonts w:ascii="Times New Roman" w:hAnsi="Times New Roman" w:cs="Times New Roman"/>
          <w:sz w:val="24"/>
          <w:szCs w:val="24"/>
          <w:lang w:val="en-US"/>
        </w:rPr>
        <w:t>Izvestiya</w:t>
      </w:r>
      <w:proofErr w:type="spellEnd"/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. Mathematics. </w:t>
      </w:r>
      <w:r w:rsidR="007337FE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7337FE"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37FE">
        <w:rPr>
          <w:rFonts w:ascii="Times New Roman" w:hAnsi="Times New Roman" w:cs="Times New Roman"/>
          <w:sz w:val="24"/>
          <w:szCs w:val="24"/>
          <w:lang w:val="en-US"/>
        </w:rPr>
        <w:t xml:space="preserve">2017. --- Vol. 81, no. </w:t>
      </w:r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7337FE">
        <w:rPr>
          <w:rFonts w:ascii="Times New Roman" w:hAnsi="Times New Roman" w:cs="Times New Roman"/>
          <w:sz w:val="24"/>
          <w:szCs w:val="24"/>
          <w:lang w:val="en-US"/>
        </w:rPr>
        <w:t>— pp. 444–461.</w:t>
      </w:r>
    </w:p>
    <w:p w:rsidR="005A17B5" w:rsidRPr="007337FE" w:rsidRDefault="005A17B5" w:rsidP="00733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37FE">
        <w:rPr>
          <w:rFonts w:ascii="Times New Roman" w:hAnsi="Times New Roman" w:cs="Times New Roman"/>
          <w:sz w:val="24"/>
          <w:szCs w:val="24"/>
          <w:lang w:val="en-US"/>
        </w:rPr>
        <w:t>Chirskii</w:t>
      </w:r>
      <w:proofErr w:type="spellEnd"/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 V.G. Representation of positive integers by summands of a certain form // Proceedings of the </w:t>
      </w:r>
      <w:proofErr w:type="spellStart"/>
      <w:r w:rsidRPr="007337FE">
        <w:rPr>
          <w:rFonts w:ascii="Times New Roman" w:hAnsi="Times New Roman" w:cs="Times New Roman"/>
          <w:sz w:val="24"/>
          <w:szCs w:val="24"/>
          <w:lang w:val="en-US"/>
        </w:rPr>
        <w:t>Steklov</w:t>
      </w:r>
      <w:proofErr w:type="spellEnd"/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 Institute of Mathematics. </w:t>
      </w:r>
      <w:r w:rsidR="007337FE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7337FE"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2017. </w:t>
      </w:r>
      <w:r w:rsidR="007337FE">
        <w:rPr>
          <w:rFonts w:ascii="Times New Roman" w:hAnsi="Times New Roman" w:cs="Times New Roman"/>
          <w:sz w:val="24"/>
          <w:szCs w:val="24"/>
          <w:lang w:val="en-US"/>
        </w:rPr>
        <w:t xml:space="preserve">— Vol. 298, no. </w:t>
      </w:r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7337FE">
        <w:rPr>
          <w:rFonts w:ascii="Times New Roman" w:hAnsi="Times New Roman" w:cs="Times New Roman"/>
          <w:sz w:val="24"/>
          <w:szCs w:val="24"/>
          <w:lang w:val="en-US"/>
        </w:rPr>
        <w:t>— pp. 70–73.</w:t>
      </w:r>
    </w:p>
    <w:p w:rsidR="005A17B5" w:rsidRPr="007337FE" w:rsidRDefault="005A17B5" w:rsidP="00733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4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37FE">
        <w:rPr>
          <w:rFonts w:ascii="Times New Roman" w:hAnsi="Times New Roman" w:cs="Times New Roman"/>
          <w:sz w:val="24"/>
          <w:szCs w:val="24"/>
        </w:rPr>
        <w:t>Чирский</w:t>
      </w:r>
      <w:proofErr w:type="spellEnd"/>
      <w:r w:rsidRPr="007337FE">
        <w:rPr>
          <w:rFonts w:ascii="Times New Roman" w:hAnsi="Times New Roman" w:cs="Times New Roman"/>
          <w:sz w:val="24"/>
          <w:szCs w:val="24"/>
        </w:rPr>
        <w:t xml:space="preserve"> В.Г. О преобразованиях периодических последовательностей // </w:t>
      </w:r>
      <w:proofErr w:type="spellStart"/>
      <w:r w:rsidRPr="007337FE">
        <w:rPr>
          <w:rFonts w:ascii="Times New Roman" w:hAnsi="Times New Roman" w:cs="Times New Roman"/>
          <w:sz w:val="24"/>
          <w:szCs w:val="24"/>
        </w:rPr>
        <w:t>Чебышевский</w:t>
      </w:r>
      <w:proofErr w:type="spellEnd"/>
      <w:r w:rsidRPr="007337FE">
        <w:rPr>
          <w:rFonts w:ascii="Times New Roman" w:hAnsi="Times New Roman" w:cs="Times New Roman"/>
          <w:sz w:val="24"/>
          <w:szCs w:val="24"/>
        </w:rPr>
        <w:t xml:space="preserve"> сборник.</w:t>
      </w:r>
      <w:r w:rsidR="007337FE" w:rsidRPr="007337FE">
        <w:rPr>
          <w:rFonts w:ascii="Times New Roman" w:hAnsi="Times New Roman" w:cs="Times New Roman"/>
          <w:sz w:val="24"/>
          <w:szCs w:val="24"/>
        </w:rPr>
        <w:t xml:space="preserve"> —</w:t>
      </w:r>
      <w:r w:rsidR="007337FE">
        <w:rPr>
          <w:rFonts w:ascii="Times New Roman" w:hAnsi="Times New Roman" w:cs="Times New Roman"/>
          <w:sz w:val="24"/>
          <w:szCs w:val="24"/>
        </w:rPr>
        <w:t xml:space="preserve"> </w:t>
      </w:r>
      <w:r w:rsidRPr="007337FE">
        <w:rPr>
          <w:rFonts w:ascii="Times New Roman" w:hAnsi="Times New Roman" w:cs="Times New Roman"/>
          <w:sz w:val="24"/>
          <w:szCs w:val="24"/>
        </w:rPr>
        <w:t xml:space="preserve">2016. </w:t>
      </w:r>
      <w:r w:rsidR="007337FE" w:rsidRPr="007337FE">
        <w:rPr>
          <w:rFonts w:ascii="Times New Roman" w:hAnsi="Times New Roman" w:cs="Times New Roman"/>
          <w:sz w:val="24"/>
          <w:szCs w:val="24"/>
        </w:rPr>
        <w:t>—</w:t>
      </w:r>
      <w:r w:rsidR="007337FE">
        <w:rPr>
          <w:rFonts w:ascii="Times New Roman" w:hAnsi="Times New Roman" w:cs="Times New Roman"/>
          <w:sz w:val="24"/>
          <w:szCs w:val="24"/>
        </w:rPr>
        <w:t xml:space="preserve"> Т. 17, № </w:t>
      </w:r>
      <w:r w:rsidRPr="007337FE">
        <w:rPr>
          <w:rFonts w:ascii="Times New Roman" w:hAnsi="Times New Roman" w:cs="Times New Roman"/>
          <w:sz w:val="24"/>
          <w:szCs w:val="24"/>
        </w:rPr>
        <w:t xml:space="preserve">3. </w:t>
      </w:r>
      <w:r w:rsidR="007337FE" w:rsidRPr="007337FE">
        <w:rPr>
          <w:rFonts w:ascii="Times New Roman" w:hAnsi="Times New Roman" w:cs="Times New Roman"/>
          <w:sz w:val="24"/>
          <w:szCs w:val="24"/>
        </w:rPr>
        <w:t>—</w:t>
      </w:r>
      <w:r w:rsidR="007337FE">
        <w:rPr>
          <w:rFonts w:ascii="Times New Roman" w:hAnsi="Times New Roman" w:cs="Times New Roman"/>
          <w:sz w:val="24"/>
          <w:szCs w:val="24"/>
        </w:rPr>
        <w:t xml:space="preserve"> С. 180–185.</w:t>
      </w:r>
    </w:p>
    <w:p w:rsidR="005A17B5" w:rsidRPr="007337FE" w:rsidRDefault="005A17B5" w:rsidP="00733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7FE">
        <w:rPr>
          <w:rFonts w:ascii="Times New Roman" w:hAnsi="Times New Roman" w:cs="Times New Roman"/>
          <w:sz w:val="24"/>
          <w:szCs w:val="24"/>
          <w:lang w:val="en-US"/>
        </w:rPr>
        <w:t>Chirskii</w:t>
      </w:r>
      <w:proofErr w:type="spellEnd"/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 V.G. Arithmetic properties of </w:t>
      </w:r>
      <w:proofErr w:type="spellStart"/>
      <w:proofErr w:type="gramStart"/>
      <w:r w:rsidRPr="007337FE">
        <w:rPr>
          <w:rFonts w:ascii="Times New Roman" w:hAnsi="Times New Roman" w:cs="Times New Roman"/>
          <w:sz w:val="24"/>
          <w:szCs w:val="24"/>
          <w:lang w:val="en-US"/>
        </w:rPr>
        <w:t>euler</w:t>
      </w:r>
      <w:proofErr w:type="spellEnd"/>
      <w:proofErr w:type="gramEnd"/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 series // Moscow University Mathematics Bulletin. </w:t>
      </w:r>
      <w:r w:rsidR="007337FE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 2015. </w:t>
      </w:r>
      <w:r w:rsidR="007337FE">
        <w:rPr>
          <w:rFonts w:ascii="Times New Roman" w:hAnsi="Times New Roman" w:cs="Times New Roman"/>
          <w:sz w:val="24"/>
          <w:szCs w:val="24"/>
          <w:lang w:val="en-US"/>
        </w:rPr>
        <w:t>— Vol. 70, no.</w:t>
      </w:r>
      <w:r w:rsidRPr="007337F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7337FE">
        <w:rPr>
          <w:rFonts w:ascii="Times New Roman" w:hAnsi="Times New Roman" w:cs="Times New Roman"/>
          <w:sz w:val="24"/>
          <w:szCs w:val="24"/>
          <w:lang w:val="en-US"/>
        </w:rPr>
        <w:t>— pp. 41–43.</w:t>
      </w:r>
    </w:p>
    <w:p w:rsidR="005A17B5" w:rsidRPr="005A17B5" w:rsidRDefault="005A17B5" w:rsidP="005A17B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37FE" w:rsidRDefault="007337FE" w:rsidP="005A17B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0B8E" w:rsidRPr="00E724C7" w:rsidRDefault="000D0B8E" w:rsidP="005A17B5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7337FE" w:rsidTr="007337FE">
        <w:tc>
          <w:tcPr>
            <w:tcW w:w="5949" w:type="dxa"/>
          </w:tcPr>
          <w:p w:rsidR="007337FE" w:rsidRDefault="007337FE" w:rsidP="0073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B5">
              <w:rPr>
                <w:rFonts w:ascii="Times New Roman" w:hAnsi="Times New Roman" w:cs="Times New Roman"/>
                <w:sz w:val="24"/>
                <w:szCs w:val="24"/>
              </w:rPr>
              <w:t>Ученый</w:t>
            </w:r>
            <w:r w:rsidRPr="00733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B5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B5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диссертационного совета МГУ.01.17 </w:t>
            </w:r>
          </w:p>
          <w:p w:rsidR="007337FE" w:rsidRDefault="007337FE" w:rsidP="0073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B5">
              <w:rPr>
                <w:rFonts w:ascii="Times New Roman" w:hAnsi="Times New Roman" w:cs="Times New Roman"/>
                <w:sz w:val="24"/>
                <w:szCs w:val="24"/>
              </w:rPr>
              <w:t>ФГБОУ ВО МГУ</w:t>
            </w:r>
          </w:p>
        </w:tc>
        <w:tc>
          <w:tcPr>
            <w:tcW w:w="3396" w:type="dxa"/>
          </w:tcPr>
          <w:p w:rsidR="007337FE" w:rsidRDefault="007337FE" w:rsidP="007337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:rsidR="007337FE" w:rsidRPr="005A17B5" w:rsidRDefault="007337FE" w:rsidP="005A17B5">
      <w:pPr>
        <w:rPr>
          <w:rFonts w:ascii="Times New Roman" w:hAnsi="Times New Roman" w:cs="Times New Roman"/>
          <w:sz w:val="24"/>
          <w:szCs w:val="24"/>
        </w:rPr>
      </w:pPr>
    </w:p>
    <w:sectPr w:rsidR="007337FE" w:rsidRPr="005A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2FBA"/>
    <w:multiLevelType w:val="hybridMultilevel"/>
    <w:tmpl w:val="5E125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34"/>
    <w:rsid w:val="000D0B8E"/>
    <w:rsid w:val="005A17B5"/>
    <w:rsid w:val="007337FE"/>
    <w:rsid w:val="00746381"/>
    <w:rsid w:val="00E724C7"/>
    <w:rsid w:val="00F6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0D44A-CCD1-421D-B65E-8F102F0B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2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FE"/>
    <w:pPr>
      <w:ind w:left="720"/>
      <w:contextualSpacing/>
    </w:pPr>
  </w:style>
  <w:style w:type="table" w:styleId="a4">
    <w:name w:val="Table Grid"/>
    <w:basedOn w:val="a1"/>
    <w:uiPriority w:val="39"/>
    <w:rsid w:val="00733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724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</cp:revision>
  <dcterms:created xsi:type="dcterms:W3CDTF">2020-09-04T21:04:00Z</dcterms:created>
  <dcterms:modified xsi:type="dcterms:W3CDTF">2020-09-04T21:04:00Z</dcterms:modified>
</cp:coreProperties>
</file>