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8BD12" w14:textId="77777777" w:rsidR="003271A5" w:rsidRDefault="003271A5" w:rsidP="003271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7D6A555E" w14:textId="77777777" w:rsidR="003271A5" w:rsidRDefault="003271A5" w:rsidP="003271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научном руководителе (консультанте)</w:t>
      </w:r>
    </w:p>
    <w:p w14:paraId="735A04D6" w14:textId="77777777" w:rsidR="003271A5" w:rsidRDefault="003271A5" w:rsidP="003271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диссертации </w:t>
      </w:r>
      <w:r w:rsidR="001C5588">
        <w:rPr>
          <w:rFonts w:ascii="Times New Roman" w:eastAsia="Times New Roman" w:hAnsi="Times New Roman"/>
          <w:i/>
          <w:sz w:val="24"/>
          <w:szCs w:val="24"/>
          <w:lang w:eastAsia="ru-RU"/>
        </w:rPr>
        <w:t>Пшеницына Ивана Владимировича</w:t>
      </w:r>
    </w:p>
    <w:p w14:paraId="5F787229" w14:textId="77777777" w:rsidR="003271A5" w:rsidRDefault="003271A5" w:rsidP="003271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806ED" w:rsidRPr="00E806ED">
        <w:rPr>
          <w:rFonts w:ascii="Times New Roman" w:eastAsia="Times New Roman" w:hAnsi="Times New Roman"/>
          <w:i/>
          <w:sz w:val="24"/>
          <w:szCs w:val="24"/>
          <w:lang w:eastAsia="ru-RU"/>
        </w:rPr>
        <w:t>Петрология, геохимия и природа сульфидной минерализации в Йоко-Довыренском расслоенном массиве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2AC088CE" w14:textId="77777777" w:rsidR="003271A5" w:rsidRDefault="003271A5" w:rsidP="003271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4D0E9E" w14:textId="77777777" w:rsidR="003271A5" w:rsidRDefault="003271A5" w:rsidP="003271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Научный руководитель: </w:t>
      </w:r>
      <w:r w:rsidR="00544FA2" w:rsidRPr="00544FA2">
        <w:rPr>
          <w:rFonts w:ascii="Times New Roman" w:eastAsia="Times New Roman" w:hAnsi="Times New Roman"/>
          <w:sz w:val="24"/>
          <w:szCs w:val="24"/>
          <w:lang w:eastAsia="ru-RU"/>
        </w:rPr>
        <w:t>Арискин Алексей Алексеевич</w:t>
      </w:r>
    </w:p>
    <w:p w14:paraId="22369DB0" w14:textId="77777777" w:rsidR="003271A5" w:rsidRPr="00FC165D" w:rsidRDefault="003271A5" w:rsidP="003271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Ученая </w:t>
      </w:r>
      <w:r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степень:</w:t>
      </w:r>
      <w:r w:rsidR="00544FA2"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44FA2" w:rsidRPr="00FC16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Доктор геолого-минералогических наук</w:t>
      </w:r>
    </w:p>
    <w:p w14:paraId="244C3E0F" w14:textId="221C6155" w:rsidR="003271A5" w:rsidRPr="00FC165D" w:rsidRDefault="003271A5" w:rsidP="003271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Ученое звание:</w:t>
      </w:r>
      <w:r w:rsidR="00544FA2"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C18CD" w:rsidRPr="00FC16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Доцент по специальности петрология</w:t>
      </w:r>
    </w:p>
    <w:p w14:paraId="1BF5861D" w14:textId="77777777" w:rsidR="003271A5" w:rsidRPr="00FC165D" w:rsidRDefault="003271A5" w:rsidP="00544F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Должность </w:t>
      </w:r>
      <w:r w:rsidR="00544FA2" w:rsidRPr="00FC16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Профессор на </w:t>
      </w:r>
      <w:hyperlink r:id="rId6" w:history="1">
        <w:r w:rsidR="00544FA2" w:rsidRPr="00FC165D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кафедре петрологии и вулканологии</w:t>
        </w:r>
      </w:hyperlink>
      <w:r w:rsidR="00544FA2" w:rsidRPr="00FC16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МГУ; ведущий научный сотрудник ГЕОХИ РАН</w:t>
      </w:r>
    </w:p>
    <w:p w14:paraId="3526D702" w14:textId="77777777" w:rsidR="003271A5" w:rsidRPr="00FC165D" w:rsidRDefault="003271A5" w:rsidP="003271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Место работы:</w:t>
      </w:r>
      <w:r w:rsidR="00544FA2"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44FA2" w:rsidRPr="00FC16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МГУ им. М.В. Ломоносова; ГЕОХИ РАН</w:t>
      </w:r>
    </w:p>
    <w:p w14:paraId="2E1344B7" w14:textId="77777777" w:rsidR="003271A5" w:rsidRPr="00FC165D" w:rsidRDefault="003271A5" w:rsidP="003271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Адрес места работы:</w:t>
      </w:r>
      <w:r w:rsidR="00544FA2"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806ED" w:rsidRPr="00FC16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Москва, Ленинские горы, д.1; Москва, ул. Косыгина, д. 19.</w:t>
      </w:r>
      <w:r w:rsidR="00E806ED"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343FE3EB" w14:textId="161E1D00" w:rsidR="003271A5" w:rsidRPr="00FC165D" w:rsidRDefault="003271A5" w:rsidP="003271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Тел. </w:t>
      </w:r>
      <w:r w:rsidRPr="00FC165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/указывается рабочий, не личный/</w:t>
      </w:r>
      <w:r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3C18CD" w:rsidRPr="00FC16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84959394969 (МГУ), 84959397003 (ГЕОХИ)</w:t>
      </w:r>
    </w:p>
    <w:p w14:paraId="12177422" w14:textId="27471810" w:rsidR="003271A5" w:rsidRPr="00FC165D" w:rsidRDefault="003271A5" w:rsidP="003271A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E</w:t>
      </w:r>
      <w:r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-</w:t>
      </w:r>
      <w:r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mail</w:t>
      </w:r>
      <w:r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C165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/указывается рабочий, не личный/</w:t>
      </w:r>
      <w:r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3C18CD" w:rsidRPr="00FC16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="003C18CD" w:rsidRPr="00FC165D">
          <w:rPr>
            <w:rStyle w:val="a3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ariskin</w:t>
        </w:r>
        <w:r w:rsidR="003C18CD" w:rsidRPr="00FC165D">
          <w:rPr>
            <w:rStyle w:val="a3"/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@</w:t>
        </w:r>
        <w:r w:rsidR="003C18CD" w:rsidRPr="00FC165D">
          <w:rPr>
            <w:rStyle w:val="a3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geol</w:t>
        </w:r>
        <w:r w:rsidR="003C18CD" w:rsidRPr="00FC165D">
          <w:rPr>
            <w:rStyle w:val="a3"/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="003C18CD" w:rsidRPr="00FC165D">
          <w:rPr>
            <w:rStyle w:val="a3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msu</w:t>
        </w:r>
        <w:r w:rsidR="003C18CD" w:rsidRPr="00FC165D">
          <w:rPr>
            <w:rStyle w:val="a3"/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="003C18CD" w:rsidRPr="00FC165D">
          <w:rPr>
            <w:rStyle w:val="a3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ru</w:t>
        </w:r>
      </w:hyperlink>
      <w:r w:rsidR="003C18CD" w:rsidRPr="00FC16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(МГУ), </w:t>
      </w:r>
      <w:hyperlink r:id="rId8" w:history="1">
        <w:r w:rsidR="003C18CD" w:rsidRPr="00FC165D">
          <w:rPr>
            <w:rStyle w:val="a3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ariskin</w:t>
        </w:r>
        <w:r w:rsidR="003C18CD" w:rsidRPr="00FC165D">
          <w:rPr>
            <w:rStyle w:val="a3"/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@</w:t>
        </w:r>
        <w:r w:rsidR="003C18CD" w:rsidRPr="00FC165D">
          <w:rPr>
            <w:rStyle w:val="a3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geokhi</w:t>
        </w:r>
        <w:r w:rsidR="003C18CD" w:rsidRPr="00FC165D">
          <w:rPr>
            <w:rStyle w:val="a3"/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="003C18CD" w:rsidRPr="00FC165D">
          <w:rPr>
            <w:rStyle w:val="a3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ru</w:t>
        </w:r>
      </w:hyperlink>
      <w:r w:rsidR="003C18CD" w:rsidRPr="00FC16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(ГЕОХИ)</w:t>
      </w:r>
    </w:p>
    <w:p w14:paraId="367D6462" w14:textId="77777777" w:rsidR="003C18CD" w:rsidRPr="00FC165D" w:rsidRDefault="003C18CD" w:rsidP="003271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28CEF3F3" w14:textId="77777777" w:rsidR="003271A5" w:rsidRDefault="003271A5" w:rsidP="003271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718294" w14:textId="77777777" w:rsidR="003271A5" w:rsidRDefault="003271A5" w:rsidP="003271A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основных научных публикаций по специальности __.__.__ - _________________ за последние 5 лет: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(указываем не менее 5)</w:t>
      </w:r>
    </w:p>
    <w:p w14:paraId="6BAB1E50" w14:textId="77777777" w:rsidR="003271A5" w:rsidRDefault="003271A5" w:rsidP="003271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898460" w14:textId="77777777" w:rsidR="00670149" w:rsidRPr="00670149" w:rsidRDefault="00670149" w:rsidP="00670149">
      <w:pPr>
        <w:spacing w:before="120" w:after="0"/>
        <w:jc w:val="both"/>
        <w:rPr>
          <w:rFonts w:cstheme="minorHAnsi"/>
          <w:b/>
        </w:rPr>
      </w:pPr>
      <w:r w:rsidRPr="00670149">
        <w:rPr>
          <w:rFonts w:cstheme="minorHAnsi"/>
          <w:b/>
        </w:rPr>
        <w:t>2017 г.</w:t>
      </w:r>
    </w:p>
    <w:p w14:paraId="21A84339" w14:textId="77777777" w:rsidR="00670149" w:rsidRPr="00FC165D" w:rsidRDefault="00670149" w:rsidP="00670149">
      <w:pPr>
        <w:spacing w:after="0" w:line="240" w:lineRule="auto"/>
        <w:ind w:firstLine="567"/>
        <w:jc w:val="both"/>
        <w:outlineLvl w:val="0"/>
        <w:rPr>
          <w:rFonts w:cstheme="minorHAnsi"/>
          <w:bCs/>
          <w:szCs w:val="18"/>
        </w:rPr>
      </w:pPr>
      <w:r w:rsidRPr="00670149">
        <w:rPr>
          <w:rFonts w:cstheme="minorHAnsi"/>
          <w:bCs/>
          <w:szCs w:val="18"/>
        </w:rPr>
        <w:t>Арискин А.А., Бычков К.А., Николаев Г.С. (2017)</w:t>
      </w:r>
      <w:r w:rsidRPr="00670149">
        <w:rPr>
          <w:rFonts w:cstheme="minorHAnsi"/>
          <w:b/>
          <w:bCs/>
          <w:szCs w:val="18"/>
        </w:rPr>
        <w:t xml:space="preserve"> </w:t>
      </w:r>
      <w:r w:rsidRPr="00670149">
        <w:rPr>
          <w:rFonts w:cstheme="minorHAnsi"/>
          <w:bCs/>
          <w:szCs w:val="18"/>
        </w:rPr>
        <w:t xml:space="preserve">Моделирование микроэлементного состава сульфидной жидкости в кристаллизующейся базальтовой магме: развитие концепции </w:t>
      </w:r>
      <w:r w:rsidRPr="00670149">
        <w:rPr>
          <w:rFonts w:cstheme="minorHAnsi"/>
          <w:bCs/>
          <w:szCs w:val="18"/>
          <w:lang w:val="en-US"/>
        </w:rPr>
        <w:t>R</w:t>
      </w:r>
      <w:r w:rsidRPr="00670149">
        <w:rPr>
          <w:rFonts w:cstheme="minorHAnsi"/>
          <w:bCs/>
          <w:szCs w:val="18"/>
        </w:rPr>
        <w:t>-фактора. Геохимия</w:t>
      </w:r>
      <w:r w:rsidRPr="00FC165D">
        <w:rPr>
          <w:rFonts w:cstheme="minorHAnsi"/>
          <w:bCs/>
          <w:szCs w:val="18"/>
        </w:rPr>
        <w:t xml:space="preserve">. </w:t>
      </w:r>
      <w:r w:rsidRPr="00670149">
        <w:rPr>
          <w:rFonts w:cstheme="minorHAnsi"/>
          <w:bCs/>
          <w:szCs w:val="18"/>
        </w:rPr>
        <w:t>Т</w:t>
      </w:r>
      <w:r w:rsidRPr="00FC165D">
        <w:rPr>
          <w:rFonts w:cstheme="minorHAnsi"/>
          <w:bCs/>
          <w:szCs w:val="18"/>
        </w:rPr>
        <w:t xml:space="preserve">. 55. № 5. </w:t>
      </w:r>
      <w:r w:rsidRPr="00670149">
        <w:rPr>
          <w:rFonts w:cstheme="minorHAnsi"/>
          <w:bCs/>
          <w:szCs w:val="18"/>
        </w:rPr>
        <w:t>453-462.</w:t>
      </w:r>
    </w:p>
    <w:p w14:paraId="4F27AE35" w14:textId="77777777" w:rsidR="00670149" w:rsidRPr="00670149" w:rsidRDefault="00670149" w:rsidP="00670149">
      <w:pPr>
        <w:spacing w:after="0" w:line="240" w:lineRule="auto"/>
        <w:ind w:firstLine="567"/>
        <w:jc w:val="both"/>
        <w:outlineLvl w:val="0"/>
        <w:rPr>
          <w:rFonts w:cstheme="minorHAnsi"/>
          <w:bCs/>
          <w:szCs w:val="18"/>
        </w:rPr>
      </w:pPr>
      <w:r w:rsidRPr="00670149">
        <w:rPr>
          <w:rFonts w:cstheme="minorHAnsi"/>
        </w:rPr>
        <w:t xml:space="preserve">Арискин А.А., Фомин И.С., Жаркова Е.В., Кадик А.А., Николаев Г.С. (2017) Окислительно-восстановительный режим формирования ультрамафитов и габброидов Йоко-Довыренского массива (по результатам измерений собственной летучести кислорода в оливине). Геохимия. </w:t>
      </w:r>
      <w:r w:rsidRPr="00670149">
        <w:rPr>
          <w:rFonts w:cstheme="minorHAnsi"/>
          <w:bCs/>
          <w:szCs w:val="18"/>
        </w:rPr>
        <w:t xml:space="preserve">Т. 55. № </w:t>
      </w:r>
      <w:r w:rsidRPr="00670149">
        <w:rPr>
          <w:rFonts w:cstheme="minorHAnsi"/>
          <w:bCs/>
          <w:szCs w:val="18"/>
          <w:lang w:val="en-US"/>
        </w:rPr>
        <w:t>7</w:t>
      </w:r>
      <w:r w:rsidRPr="00670149">
        <w:rPr>
          <w:rFonts w:cstheme="minorHAnsi"/>
          <w:bCs/>
          <w:szCs w:val="18"/>
        </w:rPr>
        <w:t xml:space="preserve">. </w:t>
      </w:r>
      <w:r w:rsidRPr="00670149">
        <w:rPr>
          <w:rFonts w:cstheme="minorHAnsi"/>
          <w:bCs/>
          <w:szCs w:val="18"/>
          <w:lang w:val="en-US"/>
        </w:rPr>
        <w:t>579</w:t>
      </w:r>
      <w:r w:rsidRPr="00670149">
        <w:rPr>
          <w:rFonts w:cstheme="minorHAnsi"/>
          <w:bCs/>
          <w:szCs w:val="18"/>
        </w:rPr>
        <w:t>-</w:t>
      </w:r>
      <w:r w:rsidRPr="00670149">
        <w:rPr>
          <w:rFonts w:cstheme="minorHAnsi"/>
          <w:bCs/>
          <w:szCs w:val="18"/>
          <w:lang w:val="en-US"/>
        </w:rPr>
        <w:t>593</w:t>
      </w:r>
      <w:r w:rsidRPr="00670149">
        <w:rPr>
          <w:rFonts w:cstheme="minorHAnsi"/>
        </w:rPr>
        <w:t>.</w:t>
      </w:r>
    </w:p>
    <w:p w14:paraId="735A1AF5" w14:textId="77777777" w:rsidR="00670149" w:rsidRPr="00670149" w:rsidRDefault="00670149" w:rsidP="00670149">
      <w:pPr>
        <w:spacing w:before="120" w:after="0"/>
        <w:ind w:firstLine="567"/>
        <w:jc w:val="both"/>
        <w:rPr>
          <w:rFonts w:cstheme="minorHAnsi"/>
          <w:b/>
        </w:rPr>
      </w:pPr>
      <w:r w:rsidRPr="00670149">
        <w:rPr>
          <w:rFonts w:cstheme="minorHAnsi"/>
          <w:b/>
        </w:rPr>
        <w:t>201</w:t>
      </w:r>
      <w:r w:rsidRPr="00670149">
        <w:rPr>
          <w:rFonts w:cstheme="minorHAnsi"/>
          <w:b/>
          <w:lang w:val="en-US"/>
        </w:rPr>
        <w:t>8</w:t>
      </w:r>
      <w:r w:rsidRPr="00670149">
        <w:rPr>
          <w:rFonts w:cstheme="minorHAnsi"/>
          <w:b/>
        </w:rPr>
        <w:t xml:space="preserve"> г.</w:t>
      </w:r>
    </w:p>
    <w:p w14:paraId="62C9178F" w14:textId="77777777" w:rsidR="00670149" w:rsidRPr="00670149" w:rsidRDefault="00B87F3A" w:rsidP="00670149">
      <w:pPr>
        <w:spacing w:after="0" w:line="240" w:lineRule="auto"/>
        <w:ind w:firstLine="567"/>
        <w:jc w:val="both"/>
        <w:outlineLvl w:val="0"/>
        <w:rPr>
          <w:rFonts w:cstheme="minorHAnsi"/>
          <w:bCs/>
          <w:szCs w:val="18"/>
        </w:rPr>
      </w:pPr>
      <w:hyperlink r:id="rId9" w:tooltip="Арискин Алексей Алексее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Арискин А.А.</w:t>
        </w:r>
      </w:hyperlink>
      <w:r w:rsidR="00670149" w:rsidRPr="00670149">
        <w:rPr>
          <w:rFonts w:cstheme="minorHAnsi"/>
        </w:rPr>
        <w:t>, </w:t>
      </w:r>
      <w:hyperlink r:id="rId10" w:tooltip="Николаев Г.С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Николаев Г.С.</w:t>
        </w:r>
      </w:hyperlink>
      <w:r w:rsidR="00670149" w:rsidRPr="00670149">
        <w:rPr>
          <w:rFonts w:cstheme="minorHAnsi"/>
        </w:rPr>
        <w:t>, </w:t>
      </w:r>
      <w:hyperlink r:id="rId11" w:tooltip="Danyushevsky L.V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Данюшевский Л.В.</w:t>
        </w:r>
      </w:hyperlink>
      <w:r w:rsidR="00670149" w:rsidRPr="00670149">
        <w:rPr>
          <w:rFonts w:cstheme="minorHAnsi"/>
        </w:rPr>
        <w:t>, </w:t>
      </w:r>
      <w:hyperlink r:id="rId12" w:tooltip="Fiorentini M.L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Фиорентини М.Л.</w:t>
        </w:r>
      </w:hyperlink>
      <w:r w:rsidR="00670149" w:rsidRPr="00670149">
        <w:rPr>
          <w:rFonts w:cstheme="minorHAnsi"/>
        </w:rPr>
        <w:t>, </w:t>
      </w:r>
      <w:hyperlink r:id="rId13" w:tooltip="Кислов Е.В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Кислов Е.В.</w:t>
        </w:r>
      </w:hyperlink>
      <w:r w:rsidR="00670149" w:rsidRPr="00670149">
        <w:rPr>
          <w:rFonts w:cstheme="minorHAnsi"/>
        </w:rPr>
        <w:t>, </w:t>
      </w:r>
      <w:hyperlink r:id="rId14" w:tooltip="Пшеницын Иван Владимиро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Пшеницын И.В.</w:t>
        </w:r>
      </w:hyperlink>
      <w:r w:rsidR="00670149" w:rsidRPr="00670149">
        <w:rPr>
          <w:rFonts w:cstheme="minorHAnsi"/>
        </w:rPr>
        <w:t xml:space="preserve"> (2018) </w:t>
      </w:r>
      <w:hyperlink r:id="rId15" w:tooltip="Перейти на страницу статьи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Геохимические свидетельства фракционирования платиноидов иридиевой группы на ранних стадиях дифференциации довыренских магм</w:t>
        </w:r>
      </w:hyperlink>
      <w:r w:rsidR="00670149" w:rsidRPr="00670149">
        <w:rPr>
          <w:rFonts w:cstheme="minorHAnsi"/>
        </w:rPr>
        <w:t>. </w:t>
      </w:r>
      <w:hyperlink r:id="rId16" w:tooltip="Перейти на страницу журнала" w:history="1">
        <w:r w:rsidR="00670149" w:rsidRPr="00670149">
          <w:rPr>
            <w:rStyle w:val="a3"/>
            <w:rFonts w:cstheme="minorHAnsi"/>
            <w:iCs/>
            <w:color w:val="auto"/>
            <w:u w:val="none"/>
            <w:bdr w:val="none" w:sz="0" w:space="0" w:color="auto" w:frame="1"/>
          </w:rPr>
          <w:t>Геология и геофизика</w:t>
        </w:r>
      </w:hyperlink>
      <w:r w:rsidR="00670149" w:rsidRPr="00670149">
        <w:rPr>
          <w:rFonts w:cstheme="minorHAnsi"/>
          <w:iCs/>
        </w:rPr>
        <w:t xml:space="preserve">. Т. </w:t>
      </w:r>
      <w:r w:rsidR="00670149" w:rsidRPr="00670149">
        <w:rPr>
          <w:rFonts w:cstheme="minorHAnsi"/>
          <w:iCs/>
          <w:lang w:val="en-US"/>
        </w:rPr>
        <w:t>59.</w:t>
      </w:r>
      <w:r w:rsidR="00670149" w:rsidRPr="00670149">
        <w:rPr>
          <w:rFonts w:cstheme="minorHAnsi"/>
        </w:rPr>
        <w:t xml:space="preserve"> № 5. С. 573-588.</w:t>
      </w:r>
    </w:p>
    <w:p w14:paraId="5799B66B" w14:textId="77777777" w:rsidR="00670149" w:rsidRPr="00670149" w:rsidRDefault="00B87F3A" w:rsidP="00670149">
      <w:pPr>
        <w:spacing w:after="0" w:line="240" w:lineRule="auto"/>
        <w:ind w:firstLine="567"/>
        <w:jc w:val="both"/>
        <w:outlineLvl w:val="0"/>
        <w:rPr>
          <w:rFonts w:cstheme="minorHAnsi"/>
          <w:bCs/>
          <w:szCs w:val="18"/>
        </w:rPr>
      </w:pPr>
      <w:hyperlink r:id="rId17" w:tooltip="Николаев Г.С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Николаев Г.С.</w:t>
        </w:r>
      </w:hyperlink>
      <w:r w:rsidR="00670149" w:rsidRPr="00670149">
        <w:rPr>
          <w:rFonts w:cstheme="minorHAnsi"/>
        </w:rPr>
        <w:t>, </w:t>
      </w:r>
      <w:hyperlink r:id="rId18" w:tooltip="Арискин Алексей Алексее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Арискин А.А.</w:t>
        </w:r>
      </w:hyperlink>
      <w:r w:rsidR="00670149" w:rsidRPr="00670149">
        <w:rPr>
          <w:rFonts w:cstheme="minorHAnsi"/>
        </w:rPr>
        <w:t>, </w:t>
      </w:r>
      <w:hyperlink r:id="rId19" w:tooltip="Бармина Г.С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Бармина Г.С.</w:t>
        </w:r>
      </w:hyperlink>
      <w:r w:rsidR="00670149" w:rsidRPr="00670149">
        <w:rPr>
          <w:rFonts w:cstheme="minorHAnsi"/>
        </w:rPr>
        <w:t xml:space="preserve"> (2018) </w:t>
      </w:r>
      <w:hyperlink r:id="rId20" w:tooltip="Перейти на страницу статьи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SPINMELT-2.0: Численное моделирование равновесия шпинелид-расплав в базальтовых системах при давлениях до 15 кбар: I. Формулировка, калибровка и тестирование модели</w:t>
        </w:r>
      </w:hyperlink>
      <w:r w:rsidR="00670149" w:rsidRPr="00670149">
        <w:rPr>
          <w:rFonts w:cstheme="minorHAnsi"/>
        </w:rPr>
        <w:t xml:space="preserve">. </w:t>
      </w:r>
      <w:hyperlink r:id="rId21" w:tooltip="Перейти на страницу журнала" w:history="1">
        <w:r w:rsidR="00670149" w:rsidRPr="00670149">
          <w:rPr>
            <w:rStyle w:val="a3"/>
            <w:rFonts w:cstheme="minorHAnsi"/>
            <w:iCs/>
            <w:color w:val="auto"/>
            <w:u w:val="none"/>
            <w:bdr w:val="none" w:sz="0" w:space="0" w:color="auto" w:frame="1"/>
          </w:rPr>
          <w:t>Геохимия</w:t>
        </w:r>
      </w:hyperlink>
      <w:r w:rsidR="00670149" w:rsidRPr="00670149">
        <w:rPr>
          <w:rFonts w:cstheme="minorHAnsi"/>
          <w:iCs/>
        </w:rPr>
        <w:t xml:space="preserve">. </w:t>
      </w:r>
      <w:r w:rsidR="00670149" w:rsidRPr="00670149">
        <w:rPr>
          <w:rFonts w:cstheme="minorHAnsi"/>
        </w:rPr>
        <w:t>Т. 56. № 1. С. 28-49.</w:t>
      </w:r>
    </w:p>
    <w:p w14:paraId="3EF80F2C" w14:textId="77777777" w:rsidR="00670149" w:rsidRPr="00670149" w:rsidRDefault="00B87F3A" w:rsidP="00670149">
      <w:pPr>
        <w:spacing w:after="0" w:line="240" w:lineRule="auto"/>
        <w:ind w:firstLine="567"/>
        <w:jc w:val="both"/>
        <w:outlineLvl w:val="0"/>
        <w:rPr>
          <w:rFonts w:cstheme="minorHAnsi"/>
          <w:bCs/>
          <w:szCs w:val="18"/>
        </w:rPr>
      </w:pPr>
      <w:hyperlink r:id="rId22" w:tooltip="Николаев Г.С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Николаев Г.С.</w:t>
        </w:r>
      </w:hyperlink>
      <w:r w:rsidR="00670149" w:rsidRPr="00670149">
        <w:rPr>
          <w:rFonts w:cstheme="minorHAnsi"/>
        </w:rPr>
        <w:t>, </w:t>
      </w:r>
      <w:hyperlink r:id="rId23" w:tooltip="Арискин Алексей Алексее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Арискин А.А.</w:t>
        </w:r>
      </w:hyperlink>
      <w:r w:rsidR="00670149" w:rsidRPr="00670149">
        <w:rPr>
          <w:rFonts w:cstheme="minorHAnsi"/>
        </w:rPr>
        <w:t>, </w:t>
      </w:r>
      <w:hyperlink r:id="rId24" w:tooltip="Бармина Г.С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Бармина Г.С.</w:t>
        </w:r>
      </w:hyperlink>
      <w:r w:rsidR="00670149" w:rsidRPr="00670149">
        <w:rPr>
          <w:rFonts w:cstheme="minorHAnsi"/>
        </w:rPr>
        <w:t xml:space="preserve"> (2018) </w:t>
      </w:r>
      <w:hyperlink r:id="rId25" w:tooltip="Перейти на страницу статьи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SPINMELT-2.0: Численное моделирование равновесия шпинелид-расплав в базальтовых системах при давлениях до 15 кбар: II. Описание программы, топология модельной системы хромшпинелид – расплав и ее петрологические приложения</w:t>
        </w:r>
      </w:hyperlink>
      <w:r w:rsidR="00670149" w:rsidRPr="00670149">
        <w:rPr>
          <w:rFonts w:cstheme="minorHAnsi"/>
        </w:rPr>
        <w:t xml:space="preserve">. </w:t>
      </w:r>
      <w:hyperlink r:id="rId26" w:tooltip="Перейти на страницу журнала" w:history="1">
        <w:r w:rsidR="00670149" w:rsidRPr="00670149">
          <w:rPr>
            <w:rStyle w:val="a3"/>
            <w:rFonts w:cstheme="minorHAnsi"/>
            <w:iCs/>
            <w:color w:val="auto"/>
            <w:u w:val="none"/>
            <w:bdr w:val="none" w:sz="0" w:space="0" w:color="auto" w:frame="1"/>
          </w:rPr>
          <w:t>Геохимия</w:t>
        </w:r>
      </w:hyperlink>
      <w:r w:rsidR="00670149" w:rsidRPr="00670149">
        <w:rPr>
          <w:rFonts w:cstheme="minorHAnsi"/>
          <w:iCs/>
        </w:rPr>
        <w:t xml:space="preserve">. </w:t>
      </w:r>
      <w:r w:rsidR="00670149" w:rsidRPr="00670149">
        <w:rPr>
          <w:rFonts w:cstheme="minorHAnsi"/>
        </w:rPr>
        <w:t>Т. 56. № 2. С. 135-146.</w:t>
      </w:r>
    </w:p>
    <w:p w14:paraId="17F34EAC" w14:textId="77777777" w:rsidR="00670149" w:rsidRPr="00670149" w:rsidRDefault="00B87F3A" w:rsidP="00670149">
      <w:pPr>
        <w:spacing w:after="0" w:line="240" w:lineRule="auto"/>
        <w:ind w:firstLine="567"/>
        <w:jc w:val="both"/>
        <w:outlineLvl w:val="0"/>
        <w:rPr>
          <w:rFonts w:cstheme="minorHAnsi"/>
          <w:bCs/>
          <w:szCs w:val="18"/>
          <w:lang w:val="en-US"/>
        </w:rPr>
      </w:pPr>
      <w:hyperlink r:id="rId27" w:tooltip="Спиридонов Эрнст Максо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Спиридонов Э.М.</w:t>
        </w:r>
      </w:hyperlink>
      <w:r w:rsidR="00670149" w:rsidRPr="00670149">
        <w:rPr>
          <w:rFonts w:cstheme="minorHAnsi"/>
        </w:rPr>
        <w:t>, </w:t>
      </w:r>
      <w:hyperlink r:id="rId28" w:tooltip="Арискин Алексей Алексее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Арискин А.А.</w:t>
        </w:r>
      </w:hyperlink>
      <w:r w:rsidR="00670149" w:rsidRPr="00670149">
        <w:rPr>
          <w:rFonts w:cstheme="minorHAnsi"/>
        </w:rPr>
        <w:t>, </w:t>
      </w:r>
      <w:hyperlink r:id="rId29" w:tooltip="Кислов Е.В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Кислов Е.В.</w:t>
        </w:r>
      </w:hyperlink>
      <w:r w:rsidR="00670149" w:rsidRPr="00670149">
        <w:rPr>
          <w:rFonts w:cstheme="minorHAnsi"/>
        </w:rPr>
        <w:t>, </w:t>
      </w:r>
      <w:hyperlink r:id="rId30" w:tooltip="Коротаева Наталья Николаевна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Коротаева Н.Н.</w:t>
        </w:r>
      </w:hyperlink>
      <w:r w:rsidR="00670149" w:rsidRPr="00670149">
        <w:rPr>
          <w:rFonts w:cstheme="minorHAnsi"/>
        </w:rPr>
        <w:t>, </w:t>
      </w:r>
      <w:hyperlink r:id="rId31" w:tooltip="Николаев Г.С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Николаев Г.С.</w:t>
        </w:r>
      </w:hyperlink>
      <w:r w:rsidR="00670149" w:rsidRPr="00670149">
        <w:rPr>
          <w:rFonts w:cstheme="minorHAnsi"/>
        </w:rPr>
        <w:t>, </w:t>
      </w:r>
      <w:hyperlink r:id="rId32" w:tooltip="Пшеницын Иван Владимиро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Пшеницын И.В.</w:t>
        </w:r>
      </w:hyperlink>
      <w:r w:rsidR="00670149" w:rsidRPr="00670149">
        <w:rPr>
          <w:rFonts w:cstheme="minorHAnsi"/>
        </w:rPr>
        <w:t>, </w:t>
      </w:r>
      <w:hyperlink r:id="rId33" w:tooltip="Япаскурт Василий Олего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Япаскурт В.О.</w:t>
        </w:r>
      </w:hyperlink>
      <w:r w:rsidR="00670149" w:rsidRPr="00670149">
        <w:rPr>
          <w:rFonts w:cstheme="minorHAnsi"/>
        </w:rPr>
        <w:t xml:space="preserve"> (2018) </w:t>
      </w:r>
      <w:hyperlink r:id="rId34" w:tooltip="Перейти на страницу статьи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Лаурит и иридистый осмий из плагиоклазовых лерцолитов Йоко-Довыренского гипербазит-базитового интрузива (Северное Прибайкалье</w:t>
        </w:r>
      </w:hyperlink>
      <w:r w:rsidR="00670149" w:rsidRPr="00670149">
        <w:rPr>
          <w:rFonts w:cstheme="minorHAnsi"/>
        </w:rPr>
        <w:t xml:space="preserve">). </w:t>
      </w:r>
      <w:hyperlink r:id="rId35" w:tooltip="Перейти на страницу журнала" w:history="1">
        <w:r w:rsidR="00670149" w:rsidRPr="00670149">
          <w:rPr>
            <w:rStyle w:val="a3"/>
            <w:rFonts w:cstheme="minorHAnsi"/>
            <w:iCs/>
            <w:color w:val="auto"/>
            <w:u w:val="none"/>
            <w:bdr w:val="none" w:sz="0" w:space="0" w:color="auto" w:frame="1"/>
          </w:rPr>
          <w:t>Геология</w:t>
        </w:r>
        <w:r w:rsidR="00670149" w:rsidRPr="00FC165D">
          <w:rPr>
            <w:rStyle w:val="a3"/>
            <w:rFonts w:cstheme="minorHAnsi"/>
            <w:iCs/>
            <w:color w:val="auto"/>
            <w:u w:val="none"/>
            <w:bdr w:val="none" w:sz="0" w:space="0" w:color="auto" w:frame="1"/>
            <w:lang w:val="en-US"/>
          </w:rPr>
          <w:t xml:space="preserve"> </w:t>
        </w:r>
        <w:r w:rsidR="00670149" w:rsidRPr="00670149">
          <w:rPr>
            <w:rStyle w:val="a3"/>
            <w:rFonts w:cstheme="minorHAnsi"/>
            <w:iCs/>
            <w:color w:val="auto"/>
            <w:u w:val="none"/>
            <w:bdr w:val="none" w:sz="0" w:space="0" w:color="auto" w:frame="1"/>
          </w:rPr>
          <w:t>рудных</w:t>
        </w:r>
        <w:r w:rsidR="00670149" w:rsidRPr="00FC165D">
          <w:rPr>
            <w:rStyle w:val="a3"/>
            <w:rFonts w:cstheme="minorHAnsi"/>
            <w:iCs/>
            <w:color w:val="auto"/>
            <w:u w:val="none"/>
            <w:bdr w:val="none" w:sz="0" w:space="0" w:color="auto" w:frame="1"/>
            <w:lang w:val="en-US"/>
          </w:rPr>
          <w:t xml:space="preserve"> </w:t>
        </w:r>
        <w:r w:rsidR="00670149" w:rsidRPr="00670149">
          <w:rPr>
            <w:rStyle w:val="a3"/>
            <w:rFonts w:cstheme="minorHAnsi"/>
            <w:iCs/>
            <w:color w:val="auto"/>
            <w:u w:val="none"/>
            <w:bdr w:val="none" w:sz="0" w:space="0" w:color="auto" w:frame="1"/>
          </w:rPr>
          <w:t>месторождений</w:t>
        </w:r>
      </w:hyperlink>
      <w:r w:rsidR="00670149" w:rsidRPr="00FC165D">
        <w:rPr>
          <w:rFonts w:cstheme="minorHAnsi"/>
          <w:iCs/>
          <w:lang w:val="en-US"/>
        </w:rPr>
        <w:t xml:space="preserve">. </w:t>
      </w:r>
      <w:r w:rsidR="00670149" w:rsidRPr="00670149">
        <w:rPr>
          <w:rFonts w:cstheme="minorHAnsi"/>
          <w:iCs/>
        </w:rPr>
        <w:t>Т</w:t>
      </w:r>
      <w:r w:rsidR="00670149" w:rsidRPr="00FC165D">
        <w:rPr>
          <w:rFonts w:cstheme="minorHAnsi"/>
          <w:iCs/>
          <w:lang w:val="en-US"/>
        </w:rPr>
        <w:t xml:space="preserve">. 60. </w:t>
      </w:r>
      <w:r w:rsidR="00670149" w:rsidRPr="00670149">
        <w:rPr>
          <w:rFonts w:cstheme="minorHAnsi"/>
          <w:iCs/>
          <w:lang w:val="en-US"/>
        </w:rPr>
        <w:t xml:space="preserve">№ 3. </w:t>
      </w:r>
      <w:r w:rsidR="00670149" w:rsidRPr="00670149">
        <w:rPr>
          <w:rFonts w:cstheme="minorHAnsi"/>
          <w:iCs/>
        </w:rPr>
        <w:t>С</w:t>
      </w:r>
      <w:r w:rsidR="00670149" w:rsidRPr="00670149">
        <w:rPr>
          <w:rFonts w:cstheme="minorHAnsi"/>
          <w:iCs/>
          <w:lang w:val="en-US"/>
        </w:rPr>
        <w:t>. 241-250.</w:t>
      </w:r>
    </w:p>
    <w:p w14:paraId="52187B80" w14:textId="77777777" w:rsidR="00670149" w:rsidRPr="00670149" w:rsidRDefault="00670149" w:rsidP="00670149">
      <w:pPr>
        <w:spacing w:after="0" w:line="240" w:lineRule="auto"/>
        <w:ind w:firstLine="567"/>
        <w:jc w:val="both"/>
        <w:outlineLvl w:val="0"/>
        <w:rPr>
          <w:rFonts w:cstheme="minorHAnsi"/>
          <w:bCs/>
          <w:szCs w:val="18"/>
          <w:lang w:val="en-US"/>
        </w:rPr>
      </w:pPr>
      <w:r w:rsidRPr="00670149">
        <w:rPr>
          <w:rFonts w:cstheme="minorHAnsi"/>
          <w:lang w:val="en"/>
        </w:rPr>
        <w:t>Alexey Ariskin, Leonid Danyushevsky, Georgy Nikolaev, Evgeny Kislov, Marco Fiorentini, Andrew McNeill, Yuri Kostitsyn, Karsten Goemann, Sandrin Feig, Alexey Malyshev (201</w:t>
      </w:r>
      <w:r w:rsidRPr="00670149">
        <w:rPr>
          <w:rFonts w:cstheme="minorHAnsi"/>
          <w:lang w:val="en-US"/>
        </w:rPr>
        <w:t>8</w:t>
      </w:r>
      <w:r w:rsidRPr="00670149">
        <w:rPr>
          <w:rFonts w:cstheme="minorHAnsi"/>
          <w:lang w:val="en"/>
        </w:rPr>
        <w:t>) The Dovyren Intrusive Complex (Southern Siberia, Russia): Insights into dynamics of an open magma chamber with implications for parental magma origin, composition, and Cu-Ni-PGE fertility. Lithos</w:t>
      </w:r>
      <w:r w:rsidRPr="00670149">
        <w:rPr>
          <w:rFonts w:cstheme="minorHAnsi"/>
          <w:lang w:val="en-US"/>
        </w:rPr>
        <w:t>. V. 302-303. P. 242-262.</w:t>
      </w:r>
    </w:p>
    <w:p w14:paraId="1046B671" w14:textId="77777777" w:rsidR="00670149" w:rsidRPr="00FC165D" w:rsidRDefault="00670149" w:rsidP="00670149">
      <w:pPr>
        <w:spacing w:after="0" w:line="240" w:lineRule="auto"/>
        <w:ind w:firstLine="567"/>
        <w:jc w:val="both"/>
        <w:outlineLvl w:val="0"/>
        <w:rPr>
          <w:rFonts w:cstheme="minorHAnsi"/>
          <w:bCs/>
          <w:lang w:val="en-US"/>
        </w:rPr>
      </w:pPr>
      <w:r w:rsidRPr="00670149">
        <w:rPr>
          <w:rFonts w:cstheme="minorHAnsi"/>
          <w:bCs/>
          <w:szCs w:val="18"/>
          <w:lang w:val="en-US"/>
        </w:rPr>
        <w:t>Ariskin, A.A., Bychkov, K.A., Nikolaev, G.S., Barmina, G.S. (2018)</w:t>
      </w:r>
      <w:r w:rsidRPr="00670149">
        <w:rPr>
          <w:rFonts w:cstheme="minorHAnsi"/>
          <w:szCs w:val="18"/>
          <w:lang w:val="en-US"/>
        </w:rPr>
        <w:t xml:space="preserve"> </w:t>
      </w:r>
      <w:r w:rsidRPr="00670149">
        <w:rPr>
          <w:rFonts w:cstheme="minorHAnsi"/>
          <w:bCs/>
          <w:szCs w:val="18"/>
          <w:lang w:val="en-US"/>
        </w:rPr>
        <w:t xml:space="preserve">The COMAGMAT-5: Modeling the effect of Fe-Ni sulfide immiscibility in crystallizing magmas and cumulates. </w:t>
      </w:r>
      <w:r w:rsidRPr="00FC165D">
        <w:rPr>
          <w:rFonts w:cstheme="minorHAnsi"/>
          <w:bCs/>
          <w:szCs w:val="18"/>
          <w:lang w:val="en-US"/>
        </w:rPr>
        <w:t>Journal</w:t>
      </w:r>
      <w:r w:rsidRPr="00670149">
        <w:rPr>
          <w:rFonts w:cstheme="minorHAnsi"/>
          <w:bCs/>
          <w:szCs w:val="18"/>
          <w:lang w:val="en-US"/>
        </w:rPr>
        <w:t xml:space="preserve"> </w:t>
      </w:r>
      <w:r w:rsidRPr="00FC165D">
        <w:rPr>
          <w:rFonts w:cstheme="minorHAnsi"/>
          <w:bCs/>
          <w:szCs w:val="18"/>
          <w:lang w:val="en-US"/>
        </w:rPr>
        <w:t>of</w:t>
      </w:r>
      <w:r w:rsidRPr="00670149">
        <w:rPr>
          <w:rFonts w:cstheme="minorHAnsi"/>
          <w:bCs/>
          <w:szCs w:val="18"/>
          <w:lang w:val="en-US"/>
        </w:rPr>
        <w:t xml:space="preserve"> </w:t>
      </w:r>
      <w:r w:rsidRPr="00FC165D">
        <w:rPr>
          <w:rFonts w:cstheme="minorHAnsi"/>
          <w:bCs/>
          <w:szCs w:val="18"/>
          <w:lang w:val="en-US"/>
        </w:rPr>
        <w:t xml:space="preserve">Petrology. </w:t>
      </w:r>
      <w:r w:rsidRPr="00FC165D">
        <w:rPr>
          <w:rFonts w:cstheme="minorHAnsi"/>
          <w:bCs/>
          <w:lang w:val="en-US"/>
        </w:rPr>
        <w:t>V. 59 (2). 283-298</w:t>
      </w:r>
      <w:r w:rsidRPr="00670149">
        <w:rPr>
          <w:rFonts w:cstheme="minorHAnsi"/>
          <w:bCs/>
          <w:lang w:val="en-US"/>
        </w:rPr>
        <w:t>.</w:t>
      </w:r>
    </w:p>
    <w:p w14:paraId="03D1D7D5" w14:textId="77777777" w:rsidR="00670149" w:rsidRPr="00670149" w:rsidRDefault="00670149" w:rsidP="00670149">
      <w:pPr>
        <w:spacing w:after="0" w:line="240" w:lineRule="auto"/>
        <w:ind w:firstLine="567"/>
        <w:jc w:val="both"/>
        <w:rPr>
          <w:rFonts w:cstheme="minorHAnsi"/>
          <w:bCs/>
          <w:color w:val="FF0000"/>
        </w:rPr>
      </w:pPr>
      <w:r w:rsidRPr="00670149">
        <w:rPr>
          <w:rFonts w:cstheme="minorHAnsi"/>
          <w:bCs/>
          <w:iCs/>
          <w:lang w:val="en-US"/>
        </w:rPr>
        <w:lastRenderedPageBreak/>
        <w:t>Ariskin</w:t>
      </w:r>
      <w:r w:rsidRPr="00FC165D">
        <w:rPr>
          <w:rFonts w:cstheme="minorHAnsi"/>
          <w:bCs/>
          <w:iCs/>
          <w:lang w:val="en-US"/>
        </w:rPr>
        <w:t xml:space="preserve"> </w:t>
      </w:r>
      <w:r w:rsidRPr="00670149">
        <w:rPr>
          <w:rFonts w:cstheme="minorHAnsi"/>
          <w:bCs/>
          <w:iCs/>
          <w:lang w:val="en-US"/>
        </w:rPr>
        <w:t>A</w:t>
      </w:r>
      <w:r w:rsidRPr="00FC165D">
        <w:rPr>
          <w:rFonts w:cstheme="minorHAnsi"/>
          <w:bCs/>
          <w:iCs/>
          <w:lang w:val="en-US"/>
        </w:rPr>
        <w:t>.</w:t>
      </w:r>
      <w:r w:rsidRPr="00670149">
        <w:rPr>
          <w:rFonts w:cstheme="minorHAnsi"/>
          <w:bCs/>
          <w:iCs/>
          <w:lang w:val="en-US"/>
        </w:rPr>
        <w:t>A</w:t>
      </w:r>
      <w:r w:rsidRPr="00FC165D">
        <w:rPr>
          <w:rFonts w:cstheme="minorHAnsi"/>
          <w:bCs/>
          <w:iCs/>
          <w:lang w:val="en-US"/>
        </w:rPr>
        <w:t xml:space="preserve">, </w:t>
      </w:r>
      <w:r w:rsidRPr="00670149">
        <w:rPr>
          <w:rFonts w:cstheme="minorHAnsi"/>
          <w:bCs/>
          <w:iCs/>
          <w:lang w:val="en-US"/>
        </w:rPr>
        <w:t>Nikolaev</w:t>
      </w:r>
      <w:r w:rsidRPr="00FC165D">
        <w:rPr>
          <w:rFonts w:cstheme="minorHAnsi"/>
          <w:bCs/>
          <w:iCs/>
          <w:lang w:val="en-US"/>
        </w:rPr>
        <w:t xml:space="preserve"> </w:t>
      </w:r>
      <w:r w:rsidRPr="00670149">
        <w:rPr>
          <w:rFonts w:cstheme="minorHAnsi"/>
          <w:bCs/>
          <w:iCs/>
          <w:lang w:val="en-US"/>
        </w:rPr>
        <w:t>G</w:t>
      </w:r>
      <w:r w:rsidRPr="00FC165D">
        <w:rPr>
          <w:rFonts w:cstheme="minorHAnsi"/>
          <w:bCs/>
          <w:iCs/>
          <w:lang w:val="en-US"/>
        </w:rPr>
        <w:t>.</w:t>
      </w:r>
      <w:r w:rsidRPr="00670149">
        <w:rPr>
          <w:rFonts w:cstheme="minorHAnsi"/>
          <w:bCs/>
          <w:iCs/>
          <w:lang w:val="en-US"/>
        </w:rPr>
        <w:t>S</w:t>
      </w:r>
      <w:r w:rsidRPr="00FC165D">
        <w:rPr>
          <w:rFonts w:cstheme="minorHAnsi"/>
          <w:bCs/>
          <w:iCs/>
          <w:lang w:val="en-US"/>
        </w:rPr>
        <w:t xml:space="preserve">., </w:t>
      </w:r>
      <w:r w:rsidRPr="00670149">
        <w:rPr>
          <w:rFonts w:cstheme="minorHAnsi"/>
          <w:bCs/>
          <w:iCs/>
          <w:lang w:val="en-US"/>
        </w:rPr>
        <w:t>Danyushevsky</w:t>
      </w:r>
      <w:r w:rsidRPr="00FC165D">
        <w:rPr>
          <w:rFonts w:cstheme="minorHAnsi"/>
          <w:bCs/>
          <w:iCs/>
          <w:lang w:val="en-US"/>
        </w:rPr>
        <w:t xml:space="preserve"> </w:t>
      </w:r>
      <w:r w:rsidRPr="00670149">
        <w:rPr>
          <w:rFonts w:cstheme="minorHAnsi"/>
          <w:bCs/>
          <w:iCs/>
          <w:lang w:val="en-US"/>
        </w:rPr>
        <w:t>L</w:t>
      </w:r>
      <w:r w:rsidRPr="00FC165D">
        <w:rPr>
          <w:rFonts w:cstheme="minorHAnsi"/>
          <w:bCs/>
          <w:iCs/>
          <w:lang w:val="en-US"/>
        </w:rPr>
        <w:t>.</w:t>
      </w:r>
      <w:r w:rsidRPr="00670149">
        <w:rPr>
          <w:rFonts w:cstheme="minorHAnsi"/>
          <w:bCs/>
          <w:iCs/>
          <w:lang w:val="en-US"/>
        </w:rPr>
        <w:t>V</w:t>
      </w:r>
      <w:r w:rsidRPr="00FC165D">
        <w:rPr>
          <w:rFonts w:cstheme="minorHAnsi"/>
          <w:bCs/>
          <w:iCs/>
          <w:lang w:val="en-US"/>
        </w:rPr>
        <w:t xml:space="preserve">., </w:t>
      </w:r>
      <w:r w:rsidRPr="00670149">
        <w:rPr>
          <w:rFonts w:cstheme="minorHAnsi"/>
          <w:bCs/>
          <w:iCs/>
          <w:lang w:val="en-US"/>
        </w:rPr>
        <w:t>Fiorentini</w:t>
      </w:r>
      <w:r w:rsidRPr="00FC165D">
        <w:rPr>
          <w:rFonts w:cstheme="minorHAnsi"/>
          <w:bCs/>
          <w:iCs/>
          <w:lang w:val="en-US"/>
        </w:rPr>
        <w:t xml:space="preserve"> </w:t>
      </w:r>
      <w:r w:rsidRPr="00670149">
        <w:rPr>
          <w:rFonts w:cstheme="minorHAnsi"/>
          <w:bCs/>
          <w:iCs/>
          <w:lang w:val="en-US"/>
        </w:rPr>
        <w:t>M</w:t>
      </w:r>
      <w:r w:rsidRPr="00FC165D">
        <w:rPr>
          <w:rFonts w:cstheme="minorHAnsi"/>
          <w:bCs/>
          <w:iCs/>
          <w:lang w:val="en-US"/>
        </w:rPr>
        <w:t xml:space="preserve">., </w:t>
      </w:r>
      <w:r w:rsidRPr="00670149">
        <w:rPr>
          <w:rFonts w:cstheme="minorHAnsi"/>
          <w:bCs/>
          <w:iCs/>
          <w:lang w:val="en-US"/>
        </w:rPr>
        <w:t>Kislov</w:t>
      </w:r>
      <w:r w:rsidRPr="00FC165D">
        <w:rPr>
          <w:rFonts w:cstheme="minorHAnsi"/>
          <w:bCs/>
          <w:iCs/>
          <w:lang w:val="en-US"/>
        </w:rPr>
        <w:t xml:space="preserve"> </w:t>
      </w:r>
      <w:r w:rsidRPr="00670149">
        <w:rPr>
          <w:rFonts w:cstheme="minorHAnsi"/>
          <w:bCs/>
          <w:iCs/>
          <w:lang w:val="en-US"/>
        </w:rPr>
        <w:t>E</w:t>
      </w:r>
      <w:r w:rsidRPr="00FC165D">
        <w:rPr>
          <w:rFonts w:cstheme="minorHAnsi"/>
          <w:bCs/>
          <w:iCs/>
          <w:lang w:val="en-US"/>
        </w:rPr>
        <w:t>.</w:t>
      </w:r>
      <w:r w:rsidRPr="00670149">
        <w:rPr>
          <w:rFonts w:cstheme="minorHAnsi"/>
          <w:bCs/>
          <w:iCs/>
          <w:lang w:val="en-US"/>
        </w:rPr>
        <w:t>V</w:t>
      </w:r>
      <w:r w:rsidRPr="00FC165D">
        <w:rPr>
          <w:rFonts w:cstheme="minorHAnsi"/>
          <w:bCs/>
          <w:iCs/>
          <w:lang w:val="en-US"/>
        </w:rPr>
        <w:t xml:space="preserve">., </w:t>
      </w:r>
      <w:r w:rsidRPr="00670149">
        <w:rPr>
          <w:rFonts w:cstheme="minorHAnsi"/>
          <w:bCs/>
          <w:iCs/>
          <w:lang w:val="en-US"/>
        </w:rPr>
        <w:t>Pshenitsyn</w:t>
      </w:r>
      <w:r w:rsidRPr="00FC165D">
        <w:rPr>
          <w:rFonts w:cstheme="minorHAnsi"/>
          <w:bCs/>
          <w:iCs/>
          <w:lang w:val="en-US"/>
        </w:rPr>
        <w:t xml:space="preserve"> </w:t>
      </w:r>
      <w:r w:rsidRPr="00670149">
        <w:rPr>
          <w:rFonts w:cstheme="minorHAnsi"/>
          <w:bCs/>
          <w:iCs/>
          <w:lang w:val="en-US"/>
        </w:rPr>
        <w:t>I</w:t>
      </w:r>
      <w:r w:rsidRPr="00FC165D">
        <w:rPr>
          <w:rFonts w:cstheme="minorHAnsi"/>
          <w:bCs/>
          <w:iCs/>
          <w:lang w:val="en-US"/>
        </w:rPr>
        <w:t>.</w:t>
      </w:r>
      <w:r w:rsidRPr="00670149">
        <w:rPr>
          <w:rFonts w:cstheme="minorHAnsi"/>
          <w:bCs/>
          <w:iCs/>
          <w:lang w:val="en-US"/>
        </w:rPr>
        <w:t>V</w:t>
      </w:r>
      <w:r w:rsidRPr="00FC165D">
        <w:rPr>
          <w:rFonts w:cstheme="minorHAnsi"/>
          <w:bCs/>
          <w:iCs/>
          <w:lang w:val="en-US"/>
        </w:rPr>
        <w:t xml:space="preserve">. </w:t>
      </w:r>
      <w:r w:rsidRPr="00FC165D">
        <w:rPr>
          <w:rFonts w:cstheme="minorHAnsi"/>
          <w:lang w:val="en-US"/>
        </w:rPr>
        <w:t xml:space="preserve"> </w:t>
      </w:r>
      <w:r w:rsidRPr="00670149">
        <w:rPr>
          <w:rFonts w:cstheme="minorHAnsi"/>
          <w:lang w:val="en-US"/>
        </w:rPr>
        <w:t xml:space="preserve">(2018) </w:t>
      </w:r>
      <w:r w:rsidRPr="00670149">
        <w:rPr>
          <w:rFonts w:cstheme="minorHAnsi"/>
          <w:bCs/>
          <w:iCs/>
          <w:lang w:val="en-US"/>
        </w:rPr>
        <w:t xml:space="preserve">Genetic interpretation of the distribution of PGE and chalcogens in sulfide-mineralized rocks from the Yoko-Dovyren layered intrusion. </w:t>
      </w:r>
      <w:r w:rsidRPr="00670149">
        <w:rPr>
          <w:rFonts w:cstheme="minorHAnsi"/>
          <w:bCs/>
          <w:lang w:val="en-US"/>
        </w:rPr>
        <w:t>Geochem</w:t>
      </w:r>
      <w:r w:rsidRPr="00670149">
        <w:rPr>
          <w:rFonts w:cstheme="minorHAnsi"/>
          <w:bCs/>
        </w:rPr>
        <w:t xml:space="preserve">. </w:t>
      </w:r>
      <w:r w:rsidRPr="00670149">
        <w:rPr>
          <w:rFonts w:cstheme="minorHAnsi"/>
          <w:bCs/>
          <w:lang w:val="en-US"/>
        </w:rPr>
        <w:t>Intern</w:t>
      </w:r>
      <w:r w:rsidRPr="00670149">
        <w:rPr>
          <w:rFonts w:cstheme="minorHAnsi"/>
          <w:bCs/>
        </w:rPr>
        <w:t xml:space="preserve">. </w:t>
      </w:r>
      <w:r w:rsidRPr="00670149">
        <w:rPr>
          <w:rFonts w:cstheme="minorHAnsi"/>
          <w:bCs/>
          <w:lang w:val="en-US"/>
        </w:rPr>
        <w:t>V</w:t>
      </w:r>
      <w:r w:rsidRPr="00670149">
        <w:rPr>
          <w:rFonts w:cstheme="minorHAnsi"/>
          <w:bCs/>
        </w:rPr>
        <w:t xml:space="preserve">. 56. </w:t>
      </w:r>
      <w:r w:rsidRPr="00670149">
        <w:rPr>
          <w:rFonts w:cstheme="minorHAnsi"/>
          <w:bCs/>
          <w:lang w:val="en-US"/>
        </w:rPr>
        <w:t>No</w:t>
      </w:r>
      <w:r w:rsidRPr="00670149">
        <w:rPr>
          <w:rFonts w:cstheme="minorHAnsi"/>
          <w:bCs/>
        </w:rPr>
        <w:t xml:space="preserve"> 13. P.</w:t>
      </w:r>
      <w:r w:rsidRPr="00670149">
        <w:rPr>
          <w:rFonts w:cstheme="minorHAnsi"/>
          <w:bCs/>
          <w:color w:val="FF0000"/>
        </w:rPr>
        <w:t xml:space="preserve"> </w:t>
      </w:r>
      <w:r w:rsidRPr="00670149">
        <w:rPr>
          <w:rFonts w:cstheme="minorHAnsi"/>
          <w:bCs/>
        </w:rPr>
        <w:t>1322-1340</w:t>
      </w:r>
      <w:r w:rsidRPr="00670149">
        <w:rPr>
          <w:rFonts w:cstheme="minorHAnsi"/>
        </w:rPr>
        <w:t>.</w:t>
      </w:r>
    </w:p>
    <w:p w14:paraId="2451C47F" w14:textId="77777777" w:rsidR="00670149" w:rsidRPr="00670149" w:rsidRDefault="00670149" w:rsidP="00670149">
      <w:pPr>
        <w:spacing w:before="120" w:after="0"/>
        <w:ind w:firstLine="567"/>
        <w:jc w:val="both"/>
        <w:rPr>
          <w:rFonts w:cstheme="minorHAnsi"/>
          <w:b/>
        </w:rPr>
      </w:pPr>
      <w:r w:rsidRPr="00670149">
        <w:rPr>
          <w:rFonts w:cstheme="minorHAnsi"/>
          <w:b/>
        </w:rPr>
        <w:t>2019 г.</w:t>
      </w:r>
    </w:p>
    <w:p w14:paraId="4CA9E54C" w14:textId="77777777" w:rsidR="00670149" w:rsidRPr="00670149" w:rsidRDefault="00670149" w:rsidP="00670149">
      <w:pPr>
        <w:shd w:val="clear" w:color="auto" w:fill="FFFFFF"/>
        <w:tabs>
          <w:tab w:val="left" w:pos="8918"/>
        </w:tabs>
        <w:spacing w:after="0" w:line="240" w:lineRule="auto"/>
        <w:ind w:firstLine="567"/>
        <w:jc w:val="both"/>
        <w:textAlignment w:val="baseline"/>
        <w:rPr>
          <w:rStyle w:val="fontstyle01"/>
          <w:rFonts w:asciiTheme="minorHAnsi" w:hAnsiTheme="minorHAnsi" w:cstheme="minorHAnsi"/>
          <w:sz w:val="22"/>
          <w:szCs w:val="22"/>
        </w:rPr>
      </w:pPr>
      <w:r w:rsidRPr="00670149">
        <w:rPr>
          <w:rStyle w:val="fontstyle01"/>
          <w:rFonts w:asciiTheme="minorHAnsi" w:hAnsiTheme="minorHAnsi" w:cstheme="minorHAnsi"/>
          <w:sz w:val="22"/>
          <w:szCs w:val="22"/>
        </w:rPr>
        <w:t xml:space="preserve">Корост Д.В., Арискин А.А., Пшеницын И.В., Хомяк А.Н. (2019) </w:t>
      </w:r>
      <w:r w:rsidRPr="00670149">
        <w:rPr>
          <w:rFonts w:cstheme="minorHAnsi"/>
        </w:rPr>
        <w:t>Рентгеновская компьютерная томография как метод реконструкции 3</w:t>
      </w:r>
      <w:r w:rsidRPr="00670149">
        <w:rPr>
          <w:rFonts w:cstheme="minorHAnsi"/>
          <w:lang w:val="en-US"/>
        </w:rPr>
        <w:t>D</w:t>
      </w:r>
      <w:r w:rsidRPr="00670149">
        <w:rPr>
          <w:rFonts w:cstheme="minorHAnsi"/>
        </w:rPr>
        <w:t>-характеристик рассеянных сульфидов и шпинелида в плагиодунитах Йоко-Довыренского интрузива.</w:t>
      </w:r>
      <w:r w:rsidRPr="00670149">
        <w:rPr>
          <w:rStyle w:val="fontstyle01"/>
          <w:rFonts w:asciiTheme="minorHAnsi" w:hAnsiTheme="minorHAnsi" w:cstheme="minorHAnsi"/>
          <w:sz w:val="22"/>
          <w:szCs w:val="22"/>
        </w:rPr>
        <w:t xml:space="preserve"> Петрология. Т. 27. № 4. С. 401-419.</w:t>
      </w:r>
    </w:p>
    <w:p w14:paraId="2CCE71BF" w14:textId="77777777" w:rsidR="00670149" w:rsidRPr="00670149" w:rsidRDefault="00670149" w:rsidP="00670149">
      <w:pPr>
        <w:shd w:val="clear" w:color="auto" w:fill="FFFFFF"/>
        <w:tabs>
          <w:tab w:val="left" w:pos="8918"/>
        </w:tabs>
        <w:spacing w:after="0" w:line="240" w:lineRule="auto"/>
        <w:ind w:firstLine="567"/>
        <w:jc w:val="both"/>
        <w:textAlignment w:val="baseline"/>
        <w:rPr>
          <w:rStyle w:val="fontstyle01"/>
          <w:rFonts w:asciiTheme="minorHAnsi" w:hAnsiTheme="minorHAnsi" w:cstheme="minorHAnsi"/>
          <w:sz w:val="22"/>
          <w:szCs w:val="22"/>
        </w:rPr>
      </w:pPr>
      <w:r w:rsidRPr="00670149">
        <w:rPr>
          <w:rStyle w:val="fontstyle01"/>
          <w:rFonts w:asciiTheme="minorHAnsi" w:hAnsiTheme="minorHAnsi" w:cstheme="minorHAnsi"/>
          <w:sz w:val="22"/>
          <w:szCs w:val="22"/>
        </w:rPr>
        <w:t>Лю И., Перчук А.Л., Арискин А.А. (2019) Высокобарный метаморфизм в перидотитовом кумулате комплекса Марун-Кеу, Полярный Урал. Петрология. Т. 27. № 2. С. 138-160.</w:t>
      </w:r>
    </w:p>
    <w:p w14:paraId="06EE7DC3" w14:textId="77777777" w:rsidR="00670149" w:rsidRPr="00670149" w:rsidRDefault="00B87F3A" w:rsidP="00670149">
      <w:pPr>
        <w:spacing w:after="0" w:line="240" w:lineRule="auto"/>
        <w:ind w:firstLine="567"/>
        <w:jc w:val="both"/>
        <w:outlineLvl w:val="0"/>
        <w:rPr>
          <w:rFonts w:cstheme="minorHAnsi"/>
          <w:bCs/>
        </w:rPr>
      </w:pPr>
      <w:hyperlink r:id="rId36" w:tooltip="Николаев Г.С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Николаев Г.С.</w:t>
        </w:r>
      </w:hyperlink>
      <w:r w:rsidR="00670149" w:rsidRPr="00670149">
        <w:rPr>
          <w:rFonts w:cstheme="minorHAnsi"/>
        </w:rPr>
        <w:t>, </w:t>
      </w:r>
      <w:hyperlink r:id="rId37" w:tooltip="Арискин Алексей Алексее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Арискин А.А.</w:t>
        </w:r>
      </w:hyperlink>
      <w:r w:rsidR="00670149" w:rsidRPr="00670149">
        <w:rPr>
          <w:rFonts w:cstheme="minorHAnsi"/>
        </w:rPr>
        <w:t>, </w:t>
      </w:r>
      <w:hyperlink r:id="rId38" w:tooltip="Бармина Г.С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Бармина Г.С.</w:t>
        </w:r>
      </w:hyperlink>
      <w:r w:rsidR="00670149" w:rsidRPr="00670149">
        <w:rPr>
          <w:rFonts w:cstheme="minorHAnsi"/>
        </w:rPr>
        <w:t xml:space="preserve"> (2019) Численное моделирование влияния петрогенных компонентов на растворимость хромшпинелида в расплаве и возможный механизм образования хромититов. </w:t>
      </w:r>
      <w:hyperlink r:id="rId39" w:tooltip="Перейти на страницу журнала" w:history="1">
        <w:r w:rsidR="00670149" w:rsidRPr="00670149">
          <w:rPr>
            <w:rStyle w:val="a3"/>
            <w:rFonts w:cstheme="minorHAnsi"/>
            <w:iCs/>
            <w:color w:val="auto"/>
            <w:u w:val="none"/>
            <w:bdr w:val="none" w:sz="0" w:space="0" w:color="auto" w:frame="1"/>
          </w:rPr>
          <w:t>Доклады Академии наук</w:t>
        </w:r>
      </w:hyperlink>
      <w:r w:rsidR="00670149" w:rsidRPr="00670149">
        <w:rPr>
          <w:rFonts w:cstheme="minorHAnsi"/>
          <w:iCs/>
        </w:rPr>
        <w:t>. Т. 487. № 1. С. 78-81.</w:t>
      </w:r>
    </w:p>
    <w:p w14:paraId="730C2824" w14:textId="77777777" w:rsidR="00670149" w:rsidRPr="00670149" w:rsidRDefault="00B87F3A" w:rsidP="00670149">
      <w:pPr>
        <w:shd w:val="clear" w:color="auto" w:fill="FFFFFF"/>
        <w:tabs>
          <w:tab w:val="left" w:pos="8918"/>
        </w:tabs>
        <w:spacing w:after="0" w:line="240" w:lineRule="auto"/>
        <w:ind w:firstLine="567"/>
        <w:jc w:val="both"/>
        <w:textAlignment w:val="baseline"/>
        <w:rPr>
          <w:rFonts w:cstheme="minorHAnsi"/>
        </w:rPr>
      </w:pPr>
      <w:hyperlink r:id="rId40" w:tooltip="Спиридонов Эрнст Максо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Спиридонов Э.М.</w:t>
        </w:r>
      </w:hyperlink>
      <w:r w:rsidR="00670149" w:rsidRPr="00670149">
        <w:rPr>
          <w:rFonts w:cstheme="minorHAnsi"/>
        </w:rPr>
        <w:t>, </w:t>
      </w:r>
      <w:hyperlink r:id="rId41" w:tooltip="Орсоев Д.А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Орсоев Д.А.</w:t>
        </w:r>
      </w:hyperlink>
      <w:r w:rsidR="00670149" w:rsidRPr="00670149">
        <w:rPr>
          <w:rFonts w:cstheme="minorHAnsi"/>
        </w:rPr>
        <w:t>, </w:t>
      </w:r>
      <w:hyperlink r:id="rId42" w:tooltip="Арискин Алексей Алексее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Арискин А.А.</w:t>
        </w:r>
      </w:hyperlink>
      <w:r w:rsidR="00670149" w:rsidRPr="00670149">
        <w:rPr>
          <w:rFonts w:cstheme="minorHAnsi"/>
        </w:rPr>
        <w:t>, </w:t>
      </w:r>
      <w:hyperlink r:id="rId43" w:tooltip="Кислов Е.В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Кислов Е.В.</w:t>
        </w:r>
      </w:hyperlink>
      <w:r w:rsidR="00670149" w:rsidRPr="00670149">
        <w:rPr>
          <w:rFonts w:cstheme="minorHAnsi"/>
        </w:rPr>
        <w:t>, </w:t>
      </w:r>
      <w:hyperlink r:id="rId44" w:tooltip="Коротаева Наталья Николаевна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Коротаева Н.Н.</w:t>
        </w:r>
      </w:hyperlink>
      <w:r w:rsidR="00670149" w:rsidRPr="00670149">
        <w:rPr>
          <w:rFonts w:cstheme="minorHAnsi"/>
        </w:rPr>
        <w:t>, </w:t>
      </w:r>
      <w:hyperlink r:id="rId45" w:tooltip="Николаев Г.С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Николаев Г.С.</w:t>
        </w:r>
      </w:hyperlink>
      <w:r w:rsidR="00670149" w:rsidRPr="00670149">
        <w:rPr>
          <w:rFonts w:cstheme="minorHAnsi"/>
        </w:rPr>
        <w:t>, </w:t>
      </w:r>
      <w:hyperlink r:id="rId46" w:tooltip="Япаскурт Василий Олего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Япаскурт В.О.</w:t>
        </w:r>
      </w:hyperlink>
      <w:r w:rsidR="00670149" w:rsidRPr="00670149">
        <w:rPr>
          <w:rFonts w:cstheme="minorHAnsi"/>
        </w:rPr>
        <w:t xml:space="preserve"> (2019) </w:t>
      </w:r>
      <w:hyperlink r:id="rId47" w:tooltip="Перейти на страницу статьи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Hg- и Cd-содержащие минералы Pd, Pt, Au, Ag сульфидоносных базитов и гипербазитов Йоко-Довыренского интрузива в байкалидах Северного Прибайкалья</w:t>
        </w:r>
      </w:hyperlink>
      <w:r w:rsidR="00670149" w:rsidRPr="00670149">
        <w:rPr>
          <w:rFonts w:cstheme="minorHAnsi"/>
        </w:rPr>
        <w:t>. </w:t>
      </w:r>
      <w:hyperlink r:id="rId48" w:tooltip="Перейти на страницу журнала" w:history="1">
        <w:r w:rsidR="00670149" w:rsidRPr="00670149">
          <w:rPr>
            <w:rStyle w:val="a3"/>
            <w:rFonts w:cstheme="minorHAnsi"/>
            <w:iCs/>
            <w:color w:val="auto"/>
            <w:u w:val="none"/>
            <w:bdr w:val="none" w:sz="0" w:space="0" w:color="auto" w:frame="1"/>
          </w:rPr>
          <w:t>Геохимия</w:t>
        </w:r>
      </w:hyperlink>
      <w:r w:rsidR="00670149" w:rsidRPr="00670149">
        <w:rPr>
          <w:rFonts w:cstheme="minorHAnsi"/>
          <w:iCs/>
        </w:rPr>
        <w:t>. Т. 64. № 1. С. 43-58.</w:t>
      </w:r>
    </w:p>
    <w:p w14:paraId="346CDC59" w14:textId="77777777" w:rsidR="00670149" w:rsidRPr="00670149" w:rsidRDefault="00B87F3A" w:rsidP="00670149">
      <w:pPr>
        <w:shd w:val="clear" w:color="auto" w:fill="FFFFFF"/>
        <w:tabs>
          <w:tab w:val="left" w:pos="8918"/>
        </w:tabs>
        <w:spacing w:after="0" w:line="240" w:lineRule="auto"/>
        <w:ind w:firstLine="567"/>
        <w:jc w:val="both"/>
        <w:textAlignment w:val="baseline"/>
        <w:rPr>
          <w:rFonts w:cstheme="minorHAnsi"/>
        </w:rPr>
      </w:pPr>
      <w:hyperlink r:id="rId49" w:tooltip="Спиридонов Эрнст Максо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Спиридонов Э.М.</w:t>
        </w:r>
      </w:hyperlink>
      <w:r w:rsidR="00670149" w:rsidRPr="00670149">
        <w:rPr>
          <w:rFonts w:cstheme="minorHAnsi"/>
        </w:rPr>
        <w:t>, </w:t>
      </w:r>
      <w:hyperlink r:id="rId50" w:tooltip="Орсоев Д.А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Орсоев Д.А.</w:t>
        </w:r>
      </w:hyperlink>
      <w:r w:rsidR="00670149" w:rsidRPr="00670149">
        <w:rPr>
          <w:rFonts w:cstheme="minorHAnsi"/>
        </w:rPr>
        <w:t>, </w:t>
      </w:r>
      <w:hyperlink r:id="rId51" w:tooltip="Арискин Алексей Алексее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Арискин А.А.</w:t>
        </w:r>
      </w:hyperlink>
      <w:r w:rsidR="00670149" w:rsidRPr="00670149">
        <w:rPr>
          <w:rFonts w:cstheme="minorHAnsi"/>
        </w:rPr>
        <w:t>, </w:t>
      </w:r>
      <w:hyperlink r:id="rId52" w:tooltip="Кислов Е.В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Кислов Е.В.</w:t>
        </w:r>
      </w:hyperlink>
      <w:r w:rsidR="00670149" w:rsidRPr="00670149">
        <w:rPr>
          <w:rFonts w:cstheme="minorHAnsi"/>
        </w:rPr>
        <w:t>, </w:t>
      </w:r>
      <w:hyperlink r:id="rId53" w:tooltip="Коротаева Наталья Николаевна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Коротаева Н.Н.</w:t>
        </w:r>
      </w:hyperlink>
      <w:r w:rsidR="00670149" w:rsidRPr="00670149">
        <w:rPr>
          <w:rFonts w:cstheme="minorHAnsi"/>
        </w:rPr>
        <w:t>, </w:t>
      </w:r>
      <w:hyperlink r:id="rId54" w:tooltip="Николаев Г.С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Николаев Г.С.</w:t>
        </w:r>
      </w:hyperlink>
      <w:r w:rsidR="00670149" w:rsidRPr="00670149">
        <w:rPr>
          <w:rFonts w:cstheme="minorHAnsi"/>
        </w:rPr>
        <w:t>, </w:t>
      </w:r>
      <w:hyperlink r:id="rId55" w:tooltip="Япаскурт Василий Олего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Япаскурт В.О.</w:t>
        </w:r>
      </w:hyperlink>
      <w:r w:rsidR="00670149" w:rsidRPr="00670149">
        <w:rPr>
          <w:rFonts w:cstheme="minorHAnsi"/>
        </w:rPr>
        <w:t xml:space="preserve"> (2019) </w:t>
      </w:r>
      <w:hyperlink r:id="rId56" w:tooltip="Перейти на страницу статьи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Германийсодержащие минералы палладия – палладогерманид Pd2Ge, Ge-паоловит Pd2(Sn, Ge), звягинцевит сульфидоносных анортозитов Йоко-Довыренского интрузива, Прибайкалье</w:t>
        </w:r>
      </w:hyperlink>
      <w:r w:rsidR="00670149" w:rsidRPr="00670149">
        <w:rPr>
          <w:rFonts w:cstheme="minorHAnsi"/>
        </w:rPr>
        <w:t>. </w:t>
      </w:r>
      <w:hyperlink r:id="rId57" w:tooltip="Перейти на страницу журнала" w:history="1">
        <w:r w:rsidR="00670149" w:rsidRPr="00670149">
          <w:rPr>
            <w:rStyle w:val="a3"/>
            <w:rFonts w:cstheme="minorHAnsi"/>
            <w:iCs/>
            <w:color w:val="auto"/>
            <w:u w:val="none"/>
            <w:bdr w:val="none" w:sz="0" w:space="0" w:color="auto" w:frame="1"/>
          </w:rPr>
          <w:t>Геохимия</w:t>
        </w:r>
      </w:hyperlink>
      <w:r w:rsidR="00670149" w:rsidRPr="00670149">
        <w:rPr>
          <w:rFonts w:cstheme="minorHAnsi"/>
          <w:iCs/>
        </w:rPr>
        <w:t>. Т. 64. № 5. С. 554-558.</w:t>
      </w:r>
    </w:p>
    <w:p w14:paraId="4F4E1221" w14:textId="77777777" w:rsidR="00670149" w:rsidRPr="00670149" w:rsidRDefault="00B87F3A" w:rsidP="00670149">
      <w:pPr>
        <w:shd w:val="clear" w:color="auto" w:fill="FFFFFF"/>
        <w:tabs>
          <w:tab w:val="left" w:pos="8918"/>
        </w:tabs>
        <w:spacing w:after="0" w:line="240" w:lineRule="auto"/>
        <w:ind w:firstLine="567"/>
        <w:jc w:val="both"/>
        <w:textAlignment w:val="baseline"/>
        <w:rPr>
          <w:rFonts w:cstheme="minorHAnsi"/>
        </w:rPr>
      </w:pPr>
      <w:hyperlink r:id="rId58" w:tooltip="Спиридонов Эрнст Максо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Спиридонов Э.М.</w:t>
        </w:r>
      </w:hyperlink>
      <w:r w:rsidR="00670149" w:rsidRPr="00670149">
        <w:rPr>
          <w:rFonts w:cstheme="minorHAnsi"/>
        </w:rPr>
        <w:t>, </w:t>
      </w:r>
      <w:hyperlink r:id="rId59" w:tooltip="Орсоев Д.А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Орсоев Д.А.</w:t>
        </w:r>
      </w:hyperlink>
      <w:r w:rsidR="00670149" w:rsidRPr="00670149">
        <w:rPr>
          <w:rFonts w:cstheme="minorHAnsi"/>
        </w:rPr>
        <w:t>, </w:t>
      </w:r>
      <w:hyperlink r:id="rId60" w:tooltip="Арискин Алексей Алексее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Арискин А.А.</w:t>
        </w:r>
      </w:hyperlink>
      <w:r w:rsidR="00670149" w:rsidRPr="00670149">
        <w:rPr>
          <w:rFonts w:cstheme="minorHAnsi"/>
        </w:rPr>
        <w:t>, </w:t>
      </w:r>
      <w:hyperlink r:id="rId61" w:tooltip="Кислов Е.В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Кислов Е.В.</w:t>
        </w:r>
      </w:hyperlink>
      <w:r w:rsidR="00670149" w:rsidRPr="00670149">
        <w:rPr>
          <w:rFonts w:cstheme="minorHAnsi"/>
        </w:rPr>
        <w:t>, </w:t>
      </w:r>
      <w:hyperlink r:id="rId62" w:tooltip="Коротаева Наталья Николаевна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Коротаева Н.Н.</w:t>
        </w:r>
      </w:hyperlink>
      <w:r w:rsidR="00670149" w:rsidRPr="00670149">
        <w:rPr>
          <w:rFonts w:cstheme="minorHAnsi"/>
        </w:rPr>
        <w:t>, </w:t>
      </w:r>
      <w:hyperlink r:id="rId63" w:tooltip="Николаев Г.С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Николаев Г.С.</w:t>
        </w:r>
      </w:hyperlink>
      <w:r w:rsidR="00670149" w:rsidRPr="00670149">
        <w:rPr>
          <w:rFonts w:cstheme="minorHAnsi"/>
        </w:rPr>
        <w:t>, </w:t>
      </w:r>
      <w:hyperlink r:id="rId64" w:tooltip="Япаскурт Василий Олего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Япаскурт В.О.</w:t>
        </w:r>
      </w:hyperlink>
      <w:r w:rsidR="00670149" w:rsidRPr="00670149">
        <w:rPr>
          <w:rFonts w:cstheme="minorHAnsi"/>
        </w:rPr>
        <w:t xml:space="preserve"> (2019) </w:t>
      </w:r>
      <w:hyperlink r:id="rId65" w:tooltip="Перейти на страницу статьи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Палладогерманид Pd</w:t>
        </w:r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  <w:vertAlign w:val="subscript"/>
          </w:rPr>
          <w:t>2</w:t>
        </w:r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Ge сульфидоносных анортозитов Йоко-Довыренского интрузива – первая находка в России</w:t>
        </w:r>
      </w:hyperlink>
      <w:r w:rsidR="00670149" w:rsidRPr="00670149">
        <w:rPr>
          <w:rFonts w:cstheme="minorHAnsi"/>
        </w:rPr>
        <w:t>. </w:t>
      </w:r>
      <w:hyperlink r:id="rId66" w:tooltip="Перейти на страницу журнала" w:history="1">
        <w:r w:rsidR="00670149" w:rsidRPr="00670149">
          <w:rPr>
            <w:rStyle w:val="a3"/>
            <w:rFonts w:cstheme="minorHAnsi"/>
            <w:iCs/>
            <w:color w:val="auto"/>
            <w:u w:val="none"/>
            <w:bdr w:val="none" w:sz="0" w:space="0" w:color="auto" w:frame="1"/>
          </w:rPr>
          <w:t>Доклады Академии наук</w:t>
        </w:r>
      </w:hyperlink>
      <w:r w:rsidR="00670149" w:rsidRPr="00670149">
        <w:rPr>
          <w:rFonts w:cstheme="minorHAnsi"/>
          <w:iCs/>
        </w:rPr>
        <w:t>. Т. 485. № 6. С. 741-744.</w:t>
      </w:r>
    </w:p>
    <w:p w14:paraId="011A66FD" w14:textId="77777777" w:rsidR="00670149" w:rsidRPr="00670149" w:rsidRDefault="00670149" w:rsidP="00670149">
      <w:pPr>
        <w:spacing w:before="120" w:after="0"/>
        <w:ind w:firstLine="567"/>
        <w:jc w:val="both"/>
        <w:rPr>
          <w:rFonts w:cstheme="minorHAnsi"/>
          <w:b/>
        </w:rPr>
      </w:pPr>
      <w:r w:rsidRPr="00670149">
        <w:rPr>
          <w:rFonts w:cstheme="minorHAnsi"/>
          <w:b/>
        </w:rPr>
        <w:t>2020 г.</w:t>
      </w:r>
    </w:p>
    <w:p w14:paraId="6CEDBA12" w14:textId="77777777" w:rsidR="00670149" w:rsidRPr="00670149" w:rsidRDefault="00B87F3A" w:rsidP="00670149">
      <w:pPr>
        <w:spacing w:after="0" w:line="240" w:lineRule="auto"/>
        <w:ind w:firstLine="567"/>
        <w:jc w:val="both"/>
        <w:outlineLvl w:val="0"/>
        <w:rPr>
          <w:rFonts w:cstheme="minorHAnsi"/>
          <w:bCs/>
          <w:szCs w:val="18"/>
        </w:rPr>
      </w:pPr>
      <w:hyperlink r:id="rId67" w:tooltip="Арискин Алексей Алексее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Арискин А.А.</w:t>
        </w:r>
      </w:hyperlink>
      <w:r w:rsidR="00670149" w:rsidRPr="00670149">
        <w:rPr>
          <w:rFonts w:cstheme="minorHAnsi"/>
        </w:rPr>
        <w:t xml:space="preserve">,  </w:t>
      </w:r>
      <w:hyperlink r:id="rId68" w:tooltip="Danyushevsky L.V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Данюшевский Л.В.</w:t>
        </w:r>
      </w:hyperlink>
      <w:r w:rsidR="00670149" w:rsidRPr="00670149">
        <w:rPr>
          <w:rFonts w:cstheme="minorHAnsi"/>
        </w:rPr>
        <w:t>, </w:t>
      </w:r>
      <w:hyperlink r:id="rId69" w:tooltip="Fiorentini M.L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Фиорентини М.Л.</w:t>
        </w:r>
      </w:hyperlink>
      <w:r w:rsidR="00670149" w:rsidRPr="00670149">
        <w:rPr>
          <w:rFonts w:cstheme="minorHAnsi"/>
        </w:rPr>
        <w:t>, </w:t>
      </w:r>
      <w:hyperlink r:id="rId70" w:tooltip="Николаев Г.С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Николаев Г.С.</w:t>
        </w:r>
      </w:hyperlink>
      <w:r w:rsidR="00670149" w:rsidRPr="00670149">
        <w:rPr>
          <w:rFonts w:cstheme="minorHAnsi"/>
        </w:rPr>
        <w:t>, </w:t>
      </w:r>
      <w:hyperlink r:id="rId71" w:tooltip="Кислов Е.В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Кислов Е.В.</w:t>
        </w:r>
      </w:hyperlink>
      <w:r w:rsidR="00670149" w:rsidRPr="00670149">
        <w:rPr>
          <w:rFonts w:cstheme="minorHAnsi"/>
        </w:rPr>
        <w:t>, </w:t>
      </w:r>
      <w:hyperlink r:id="rId72" w:tooltip="Пшеницын Иван Владимиро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Пшеницын И.В.</w:t>
        </w:r>
      </w:hyperlink>
      <w:r w:rsidR="00670149" w:rsidRPr="00670149">
        <w:rPr>
          <w:rFonts w:cstheme="minorHAnsi"/>
        </w:rPr>
        <w:t>, Япаскурт В.О., Соболев С.Н. (2020) Петрология, геохимия и происхождение сульфидоносных и ЭПГ-минерализованных троктолитов из зоны Конникова в Йоко-Довыренском расслоенном интрузиве. </w:t>
      </w:r>
      <w:hyperlink r:id="rId73" w:tooltip="Перейти на страницу журнала" w:history="1">
        <w:r w:rsidR="00670149" w:rsidRPr="00670149">
          <w:rPr>
            <w:rStyle w:val="a3"/>
            <w:rFonts w:cstheme="minorHAnsi"/>
            <w:iCs/>
            <w:color w:val="auto"/>
            <w:u w:val="none"/>
            <w:bdr w:val="none" w:sz="0" w:space="0" w:color="auto" w:frame="1"/>
          </w:rPr>
          <w:t>Геология и геофизика</w:t>
        </w:r>
      </w:hyperlink>
      <w:r w:rsidR="00670149" w:rsidRPr="00670149">
        <w:rPr>
          <w:rFonts w:cstheme="minorHAnsi"/>
          <w:iCs/>
        </w:rPr>
        <w:t>. Т. 61.</w:t>
      </w:r>
      <w:r w:rsidR="00670149" w:rsidRPr="00670149">
        <w:rPr>
          <w:rFonts w:cstheme="minorHAnsi"/>
        </w:rPr>
        <w:t xml:space="preserve"> № 5-6. С. 748-773.</w:t>
      </w:r>
    </w:p>
    <w:p w14:paraId="77082D49" w14:textId="77777777" w:rsidR="00670149" w:rsidRPr="00670149" w:rsidRDefault="00B87F3A" w:rsidP="00670149">
      <w:pPr>
        <w:spacing w:after="0" w:line="240" w:lineRule="auto"/>
        <w:ind w:firstLine="567"/>
        <w:jc w:val="both"/>
        <w:outlineLvl w:val="0"/>
        <w:rPr>
          <w:rFonts w:cstheme="minorHAnsi"/>
          <w:bCs/>
          <w:szCs w:val="18"/>
        </w:rPr>
      </w:pPr>
      <w:hyperlink r:id="rId74" w:tooltip="Николаев Г.С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Николаев Г.С.</w:t>
        </w:r>
      </w:hyperlink>
      <w:r w:rsidR="00670149" w:rsidRPr="00670149">
        <w:rPr>
          <w:rFonts w:cstheme="minorHAnsi"/>
        </w:rPr>
        <w:t>, </w:t>
      </w:r>
      <w:hyperlink r:id="rId75" w:tooltip="Арискин Алексей Алексее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Арискин А.А.</w:t>
        </w:r>
      </w:hyperlink>
      <w:r w:rsidR="00670149" w:rsidRPr="00670149">
        <w:rPr>
          <w:rFonts w:cstheme="minorHAnsi"/>
        </w:rPr>
        <w:t>, </w:t>
      </w:r>
      <w:hyperlink r:id="rId76" w:tooltip="Бармина Г.С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Бармина Г.С.</w:t>
        </w:r>
      </w:hyperlink>
      <w:r w:rsidR="00670149" w:rsidRPr="00670149">
        <w:rPr>
          <w:rFonts w:cstheme="minorHAnsi"/>
        </w:rPr>
        <w:t xml:space="preserve"> (2020) </w:t>
      </w:r>
      <w:hyperlink r:id="rId77" w:tooltip="Перейти на страницу статьи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 xml:space="preserve">SPINMELT-2.0: Численное моделирование равновесия шпинелид-расплав в базальтовых системах при давлениях до 15 кбар: </w:t>
        </w:r>
      </w:hyperlink>
      <w:r w:rsidR="00670149" w:rsidRPr="00670149">
        <w:rPr>
          <w:rFonts w:cstheme="minorHAnsi"/>
          <w:b/>
        </w:rPr>
        <w:t xml:space="preserve"> </w:t>
      </w:r>
      <w:r w:rsidR="00670149" w:rsidRPr="00670149">
        <w:rPr>
          <w:rFonts w:cstheme="minorHAnsi"/>
          <w:lang w:val="en-US"/>
        </w:rPr>
        <w:t>III</w:t>
      </w:r>
      <w:r w:rsidR="00670149" w:rsidRPr="00670149">
        <w:rPr>
          <w:rFonts w:cstheme="minorHAnsi"/>
        </w:rPr>
        <w:t>. Влияние петрогенных компонентов расплава на растворимость хромшпинелида и возможный механизм образования хромититов</w:t>
      </w:r>
      <w:r w:rsidR="00670149" w:rsidRPr="00670149">
        <w:rPr>
          <w:rFonts w:cstheme="minorHAnsi"/>
          <w:iCs/>
        </w:rPr>
        <w:t xml:space="preserve">. </w:t>
      </w:r>
      <w:hyperlink r:id="rId78" w:tooltip="Перейти на страницу журнала" w:history="1">
        <w:r w:rsidR="00670149" w:rsidRPr="00670149">
          <w:rPr>
            <w:rStyle w:val="a3"/>
            <w:rFonts w:cstheme="minorHAnsi"/>
            <w:iCs/>
            <w:color w:val="auto"/>
            <w:u w:val="none"/>
            <w:bdr w:val="none" w:sz="0" w:space="0" w:color="auto" w:frame="1"/>
          </w:rPr>
          <w:t>Геохимия</w:t>
        </w:r>
      </w:hyperlink>
      <w:r w:rsidR="00670149" w:rsidRPr="00670149">
        <w:rPr>
          <w:rFonts w:cstheme="minorHAnsi"/>
          <w:iCs/>
        </w:rPr>
        <w:t xml:space="preserve">. </w:t>
      </w:r>
      <w:r w:rsidR="00670149" w:rsidRPr="00670149">
        <w:rPr>
          <w:rFonts w:cstheme="minorHAnsi"/>
        </w:rPr>
        <w:t>Т. 65. № 1. С. 3-13.</w:t>
      </w:r>
    </w:p>
    <w:p w14:paraId="0FBE52B7" w14:textId="77777777" w:rsidR="00670149" w:rsidRPr="00670149" w:rsidRDefault="00670149" w:rsidP="00670149">
      <w:pPr>
        <w:spacing w:after="0" w:line="240" w:lineRule="auto"/>
        <w:ind w:firstLine="567"/>
        <w:jc w:val="both"/>
        <w:outlineLvl w:val="0"/>
        <w:rPr>
          <w:rStyle w:val="fontstyle01"/>
          <w:rFonts w:asciiTheme="minorHAnsi" w:hAnsiTheme="minorHAnsi" w:cstheme="minorHAnsi"/>
          <w:bCs/>
          <w:color w:val="auto"/>
          <w:sz w:val="22"/>
          <w:szCs w:val="22"/>
        </w:rPr>
      </w:pPr>
      <w:r w:rsidRPr="00670149">
        <w:rPr>
          <w:rFonts w:cstheme="minorHAnsi"/>
        </w:rPr>
        <w:t xml:space="preserve">Пшеницын И.В., Арискин А.А., </w:t>
      </w:r>
      <w:hyperlink r:id="rId79" w:tooltip="Николаев Г.С. (перейти на страницу сотрудника)" w:history="1">
        <w:r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Николаев Г.С.</w:t>
        </w:r>
      </w:hyperlink>
      <w:r w:rsidRPr="00670149">
        <w:rPr>
          <w:rFonts w:cstheme="minorHAnsi"/>
        </w:rPr>
        <w:t>, </w:t>
      </w:r>
      <w:hyperlink r:id="rId80" w:tooltip="Кислов Е.В. (перейти на страницу сотрудника)" w:history="1">
        <w:r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Кислов Е.В.</w:t>
        </w:r>
      </w:hyperlink>
      <w:r w:rsidRPr="00670149">
        <w:rPr>
          <w:rFonts w:cstheme="minorHAnsi"/>
        </w:rPr>
        <w:t>, Корост Д.В., Япаскурт В.О., Соболев С.Н.  (2020) Морфология, минералогия и состав сульфидных капель в пикродолеритах из придонных апофиз Йоко-Довыренского расслоенного интрузива.</w:t>
      </w:r>
      <w:r w:rsidRPr="00670149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Петрология. Т. 28. № 3. С. 280-297.</w:t>
      </w:r>
    </w:p>
    <w:p w14:paraId="14A9324B" w14:textId="77777777" w:rsidR="00670149" w:rsidRPr="00670149" w:rsidRDefault="00670149" w:rsidP="00670149">
      <w:pPr>
        <w:spacing w:before="120" w:after="0"/>
        <w:ind w:firstLine="567"/>
        <w:jc w:val="both"/>
        <w:rPr>
          <w:rFonts w:cstheme="minorHAnsi"/>
          <w:b/>
        </w:rPr>
      </w:pPr>
      <w:r w:rsidRPr="00670149">
        <w:rPr>
          <w:rFonts w:cstheme="minorHAnsi"/>
          <w:b/>
        </w:rPr>
        <w:t>2021 г.</w:t>
      </w:r>
    </w:p>
    <w:p w14:paraId="39FB254A" w14:textId="77777777" w:rsidR="00670149" w:rsidRPr="00670149" w:rsidRDefault="00B87F3A" w:rsidP="00670149">
      <w:pPr>
        <w:spacing w:after="0" w:line="240" w:lineRule="auto"/>
        <w:ind w:firstLine="567"/>
        <w:jc w:val="both"/>
        <w:outlineLvl w:val="0"/>
        <w:rPr>
          <w:rFonts w:cstheme="minorHAnsi"/>
          <w:bCs/>
          <w:szCs w:val="18"/>
        </w:rPr>
      </w:pPr>
      <w:hyperlink r:id="rId81" w:tooltip="Арискин Алексей Алексее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Арискин А.А.</w:t>
        </w:r>
      </w:hyperlink>
      <w:r w:rsidR="00670149" w:rsidRPr="00670149">
        <w:rPr>
          <w:rFonts w:cstheme="minorHAnsi"/>
        </w:rPr>
        <w:t xml:space="preserve">,  Фомин И.С., Дубинина Е.О., Авдеенко А.С., </w:t>
      </w:r>
      <w:hyperlink r:id="rId82" w:tooltip="Николаев Г.С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Николаев Г.С.</w:t>
        </w:r>
      </w:hyperlink>
      <w:r w:rsidR="00670149" w:rsidRPr="00670149">
        <w:rPr>
          <w:rFonts w:cstheme="minorHAnsi"/>
        </w:rPr>
        <w:t xml:space="preserve"> (2021) Изотопный состав кислорода в оливине и расплавах из кумулатов Йоко-Довыренского расслоенного массива (Северное Прибайкалье, Россия). </w:t>
      </w:r>
      <w:hyperlink r:id="rId83" w:tooltip="Перейти на страницу журнала" w:history="1">
        <w:r w:rsidR="00670149" w:rsidRPr="00670149">
          <w:rPr>
            <w:rStyle w:val="a3"/>
            <w:rFonts w:cstheme="minorHAnsi"/>
            <w:iCs/>
            <w:color w:val="auto"/>
            <w:u w:val="none"/>
            <w:bdr w:val="none" w:sz="0" w:space="0" w:color="auto" w:frame="1"/>
          </w:rPr>
          <w:t>Геохимия</w:t>
        </w:r>
      </w:hyperlink>
      <w:r w:rsidR="00670149" w:rsidRPr="00670149">
        <w:rPr>
          <w:rFonts w:cstheme="minorHAnsi"/>
          <w:iCs/>
        </w:rPr>
        <w:t xml:space="preserve">. </w:t>
      </w:r>
      <w:r w:rsidR="00670149" w:rsidRPr="00670149">
        <w:rPr>
          <w:rFonts w:cstheme="minorHAnsi"/>
        </w:rPr>
        <w:t>Т. 66. № 2. С. 145-160.</w:t>
      </w:r>
    </w:p>
    <w:p w14:paraId="08866FB7" w14:textId="77777777" w:rsidR="00670149" w:rsidRPr="00670149" w:rsidRDefault="00B87F3A" w:rsidP="00670149">
      <w:pPr>
        <w:spacing w:after="0" w:line="240" w:lineRule="auto"/>
        <w:ind w:firstLine="567"/>
        <w:jc w:val="both"/>
        <w:outlineLvl w:val="0"/>
        <w:rPr>
          <w:rFonts w:cstheme="minorHAnsi"/>
          <w:bCs/>
        </w:rPr>
      </w:pPr>
      <w:hyperlink r:id="rId84" w:tooltip="Арискин Алексей Алексеевич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Арискин А.А.</w:t>
        </w:r>
      </w:hyperlink>
      <w:r w:rsidR="00670149" w:rsidRPr="00670149">
        <w:rPr>
          <w:rFonts w:cstheme="minorHAnsi"/>
        </w:rPr>
        <w:t xml:space="preserve">,  Пшеницын И.В., Дубинина Е.О., Коссова С.А., </w:t>
      </w:r>
      <w:hyperlink r:id="rId85" w:tooltip="Николаев Г.С. (перейти на страницу сотрудника)" w:history="1">
        <w:r w:rsidR="00670149" w:rsidRPr="00670149">
          <w:rPr>
            <w:rStyle w:val="a3"/>
            <w:rFonts w:cstheme="minorHAnsi"/>
            <w:color w:val="auto"/>
            <w:u w:val="none"/>
            <w:bdr w:val="none" w:sz="0" w:space="0" w:color="auto" w:frame="1"/>
          </w:rPr>
          <w:t>Соболев</w:t>
        </w:r>
      </w:hyperlink>
      <w:r w:rsidR="00670149" w:rsidRPr="00670149">
        <w:rPr>
          <w:rFonts w:cstheme="minorHAnsi"/>
        </w:rPr>
        <w:t xml:space="preserve"> С.Н. (2021) Изотопный состав серы в оливиновых габброноритах рудоносного апофиза Йоко-Довыренского интрузива в Северном Прибайкалье. </w:t>
      </w:r>
      <w:hyperlink r:id="rId86" w:tooltip="Перейти на страницу журнала" w:history="1">
        <w:r w:rsidR="00670149" w:rsidRPr="00670149">
          <w:rPr>
            <w:rStyle w:val="a3"/>
            <w:rFonts w:cstheme="minorHAnsi"/>
            <w:iCs/>
            <w:color w:val="auto"/>
            <w:u w:val="none"/>
            <w:bdr w:val="none" w:sz="0" w:space="0" w:color="auto" w:frame="1"/>
          </w:rPr>
          <w:t>Петрология</w:t>
        </w:r>
      </w:hyperlink>
      <w:r w:rsidR="00670149" w:rsidRPr="00670149">
        <w:rPr>
          <w:rFonts w:cstheme="minorHAnsi"/>
          <w:iCs/>
        </w:rPr>
        <w:t xml:space="preserve">. </w:t>
      </w:r>
      <w:r w:rsidR="00670149" w:rsidRPr="00670149">
        <w:rPr>
          <w:rFonts w:cstheme="minorHAnsi"/>
        </w:rPr>
        <w:t>Т. 29. № 6. С. 569-587.</w:t>
      </w:r>
    </w:p>
    <w:p w14:paraId="1EB6C5E5" w14:textId="77777777" w:rsidR="003271A5" w:rsidRDefault="003271A5" w:rsidP="006701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D2AC25" w14:textId="77777777" w:rsidR="008570D4" w:rsidRDefault="008570D4" w:rsidP="003271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22EC00" w14:textId="77777777" w:rsidR="003271A5" w:rsidRDefault="003271A5" w:rsidP="003271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46656" w14:textId="77777777" w:rsidR="003271A5" w:rsidRDefault="003271A5" w:rsidP="003271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Ученый секретарь </w:t>
      </w:r>
    </w:p>
    <w:p w14:paraId="1096BCC6" w14:textId="77777777" w:rsidR="003271A5" w:rsidRDefault="003271A5" w:rsidP="003271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диссертационного совета </w:t>
      </w:r>
      <w:r w:rsidR="00544FA2">
        <w:rPr>
          <w:rFonts w:ascii="Times New Roman" w:eastAsia="Times New Roman" w:hAnsi="Times New Roman"/>
          <w:sz w:val="24"/>
          <w:szCs w:val="24"/>
          <w:lang w:eastAsia="ru-RU"/>
        </w:rPr>
        <w:t>МГУ.04.02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1D4BA82" w14:textId="77777777" w:rsidR="003271A5" w:rsidRDefault="00E806ED" w:rsidP="003271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6ED">
        <w:rPr>
          <w:rFonts w:ascii="Times New Roman" w:eastAsia="Times New Roman" w:hAnsi="Times New Roman"/>
          <w:sz w:val="24"/>
          <w:szCs w:val="24"/>
          <w:lang w:eastAsia="ru-RU"/>
        </w:rPr>
        <w:t>Е.Л. Белоконева</w:t>
      </w:r>
      <w:r w:rsidR="003271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71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71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71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71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71A5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</w:t>
      </w:r>
    </w:p>
    <w:p w14:paraId="5903BC65" w14:textId="77777777" w:rsidR="003271A5" w:rsidRDefault="003271A5" w:rsidP="003271A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Подпись, печать</w:t>
      </w:r>
    </w:p>
    <w:p w14:paraId="04870C75" w14:textId="77777777" w:rsidR="00FE41A5" w:rsidRDefault="00FE41A5"/>
    <w:sectPr w:rsidR="00FE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Helv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-Identity-H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931"/>
    <w:multiLevelType w:val="hybridMultilevel"/>
    <w:tmpl w:val="4FD86922"/>
    <w:lvl w:ilvl="0" w:tplc="914EFCF4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37D0C"/>
    <w:multiLevelType w:val="hybridMultilevel"/>
    <w:tmpl w:val="9238E3BA"/>
    <w:lvl w:ilvl="0" w:tplc="97426BE4">
      <w:start w:val="30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C64F0"/>
    <w:multiLevelType w:val="singleLevel"/>
    <w:tmpl w:val="7DB89CDE"/>
    <w:lvl w:ilvl="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CA3410"/>
    <w:multiLevelType w:val="hybridMultilevel"/>
    <w:tmpl w:val="FBAC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22AF"/>
    <w:multiLevelType w:val="multilevel"/>
    <w:tmpl w:val="B9A6BAD0"/>
    <w:lvl w:ilvl="0">
      <w:start w:val="13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E135755"/>
    <w:multiLevelType w:val="hybridMultilevel"/>
    <w:tmpl w:val="9238E3BA"/>
    <w:lvl w:ilvl="0" w:tplc="97426BE4">
      <w:start w:val="30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B52CF"/>
    <w:multiLevelType w:val="singleLevel"/>
    <w:tmpl w:val="BC1C127C"/>
    <w:lvl w:ilvl="0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314FF0"/>
    <w:multiLevelType w:val="hybridMultilevel"/>
    <w:tmpl w:val="FF307C0C"/>
    <w:lvl w:ilvl="0" w:tplc="14CADE64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BB6316"/>
    <w:multiLevelType w:val="hybridMultilevel"/>
    <w:tmpl w:val="F564C52C"/>
    <w:lvl w:ilvl="0" w:tplc="C9C6487E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9675C"/>
    <w:multiLevelType w:val="hybridMultilevel"/>
    <w:tmpl w:val="11CE8232"/>
    <w:lvl w:ilvl="0" w:tplc="4D3ECE40">
      <w:start w:val="6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63A478C"/>
    <w:multiLevelType w:val="hybridMultilevel"/>
    <w:tmpl w:val="30989EF0"/>
    <w:lvl w:ilvl="0" w:tplc="4A367044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97E00"/>
    <w:multiLevelType w:val="singleLevel"/>
    <w:tmpl w:val="03A4EC38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</w:abstractNum>
  <w:abstractNum w:abstractNumId="12">
    <w:nsid w:val="713F3B02"/>
    <w:multiLevelType w:val="singleLevel"/>
    <w:tmpl w:val="4844E1DA"/>
    <w:lvl w:ilvl="0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7647713"/>
    <w:multiLevelType w:val="hybridMultilevel"/>
    <w:tmpl w:val="0952E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EF0E69"/>
    <w:multiLevelType w:val="singleLevel"/>
    <w:tmpl w:val="0DF4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17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18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19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21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23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24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25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26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27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28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29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30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31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32">
    <w:abstractNumId w:val="11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</w:lvl>
    </w:lvlOverride>
  </w:num>
  <w:num w:numId="33">
    <w:abstractNumId w:val="11"/>
    <w:lvlOverride w:ilvl="0">
      <w:lvl w:ilvl="0">
        <w:start w:val="3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hint="default"/>
        </w:rPr>
      </w:lvl>
    </w:lvlOverride>
  </w:num>
  <w:num w:numId="34">
    <w:abstractNumId w:val="12"/>
  </w:num>
  <w:num w:numId="35">
    <w:abstractNumId w:val="14"/>
  </w:num>
  <w:num w:numId="36">
    <w:abstractNumId w:val="2"/>
  </w:num>
  <w:num w:numId="37">
    <w:abstractNumId w:val="6"/>
  </w:num>
  <w:num w:numId="38">
    <w:abstractNumId w:val="9"/>
  </w:num>
  <w:num w:numId="39">
    <w:abstractNumId w:val="0"/>
  </w:num>
  <w:num w:numId="40">
    <w:abstractNumId w:val="4"/>
  </w:num>
  <w:num w:numId="41">
    <w:abstractNumId w:val="10"/>
  </w:num>
  <w:num w:numId="42">
    <w:abstractNumId w:val="7"/>
  </w:num>
  <w:num w:numId="43">
    <w:abstractNumId w:val="8"/>
  </w:num>
  <w:num w:numId="44">
    <w:abstractNumId w:val="1"/>
  </w:num>
  <w:num w:numId="45">
    <w:abstractNumId w:val="5"/>
  </w:num>
  <w:num w:numId="46">
    <w:abstractNumId w:val="1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A5"/>
    <w:rsid w:val="001C5588"/>
    <w:rsid w:val="003271A5"/>
    <w:rsid w:val="003C18CD"/>
    <w:rsid w:val="00544FA2"/>
    <w:rsid w:val="00670149"/>
    <w:rsid w:val="008570D4"/>
    <w:rsid w:val="00B87F3A"/>
    <w:rsid w:val="00DF5416"/>
    <w:rsid w:val="00E806ED"/>
    <w:rsid w:val="00FC165D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3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A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670149"/>
    <w:pPr>
      <w:keepNext/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670149"/>
    <w:pPr>
      <w:keepNext/>
      <w:spacing w:after="0" w:line="240" w:lineRule="auto"/>
      <w:ind w:left="851" w:hanging="851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4">
    <w:name w:val="heading 4"/>
    <w:basedOn w:val="a"/>
    <w:next w:val="a"/>
    <w:link w:val="40"/>
    <w:qFormat/>
    <w:rsid w:val="0067014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67014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4FA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18C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70149"/>
    <w:rPr>
      <w:rFonts w:ascii="Times New Roman" w:eastAsia="Times New Roman" w:hAnsi="Times New Roman" w:cs="Times New Roman"/>
      <w:snapToGrid w:val="0"/>
      <w:sz w:val="24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67014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40">
    <w:name w:val="Заголовок 4 Знак"/>
    <w:basedOn w:val="a0"/>
    <w:link w:val="4"/>
    <w:rsid w:val="0067014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670149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a4">
    <w:name w:val="footnote text"/>
    <w:basedOn w:val="a"/>
    <w:link w:val="a5"/>
    <w:semiHidden/>
    <w:rsid w:val="00670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semiHidden/>
    <w:rsid w:val="006701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semiHidden/>
    <w:rsid w:val="00670149"/>
    <w:rPr>
      <w:vertAlign w:val="superscript"/>
    </w:rPr>
  </w:style>
  <w:style w:type="paragraph" w:styleId="a7">
    <w:name w:val="header"/>
    <w:basedOn w:val="a"/>
    <w:link w:val="a8"/>
    <w:rsid w:val="006701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Верхний колонтитул Знак"/>
    <w:basedOn w:val="a0"/>
    <w:link w:val="a7"/>
    <w:rsid w:val="006701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9">
    <w:name w:val="page number"/>
    <w:basedOn w:val="a0"/>
    <w:rsid w:val="00670149"/>
  </w:style>
  <w:style w:type="paragraph" w:customStyle="1" w:styleId="Autor">
    <w:name w:val="Autor"/>
    <w:basedOn w:val="a"/>
    <w:rsid w:val="00670149"/>
    <w:pPr>
      <w:spacing w:after="0" w:line="360" w:lineRule="auto"/>
      <w:ind w:left="425" w:hanging="425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a">
    <w:basedOn w:val="a"/>
    <w:next w:val="ab"/>
    <w:uiPriority w:val="99"/>
    <w:rsid w:val="00670149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c">
    <w:name w:val="Document Map"/>
    <w:basedOn w:val="a"/>
    <w:link w:val="ad"/>
    <w:semiHidden/>
    <w:rsid w:val="006701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d">
    <w:name w:val="Схема документа Знак"/>
    <w:basedOn w:val="a0"/>
    <w:link w:val="ac"/>
    <w:semiHidden/>
    <w:rsid w:val="00670149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ae">
    <w:name w:val="Body Text"/>
    <w:basedOn w:val="a"/>
    <w:link w:val="af"/>
    <w:rsid w:val="006701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0149"/>
    <w:rPr>
      <w:rFonts w:ascii="Times New Roman" w:eastAsia="Times New Roman" w:hAnsi="Times New Roman" w:cs="Times New Roman"/>
      <w:sz w:val="20"/>
      <w:szCs w:val="20"/>
    </w:rPr>
  </w:style>
  <w:style w:type="paragraph" w:customStyle="1" w:styleId="Noeeu">
    <w:name w:val="Noeeu"/>
    <w:rsid w:val="00670149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0">
    <w:name w:val="Îáû÷íûé"/>
    <w:rsid w:val="00670149"/>
    <w:pPr>
      <w:widowControl w:val="0"/>
      <w:spacing w:after="0" w:line="240" w:lineRule="auto"/>
      <w:jc w:val="center"/>
    </w:pPr>
    <w:rPr>
      <w:rFonts w:ascii="CyrillicHelvet" w:eastAsia="Times New Roman" w:hAnsi="CyrillicHelvet" w:cs="Times New Roman"/>
      <w:b/>
      <w:i/>
      <w:sz w:val="28"/>
      <w:szCs w:val="20"/>
      <w:lang w:eastAsia="ru-RU"/>
    </w:rPr>
  </w:style>
  <w:style w:type="paragraph" w:styleId="af1">
    <w:name w:val="Plain Text"/>
    <w:basedOn w:val="a"/>
    <w:link w:val="af2"/>
    <w:uiPriority w:val="99"/>
    <w:rsid w:val="006701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6701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701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rvts2">
    <w:name w:val="rvts2"/>
    <w:basedOn w:val="a0"/>
    <w:rsid w:val="00670149"/>
  </w:style>
  <w:style w:type="paragraph" w:styleId="21">
    <w:name w:val="Body Text 2"/>
    <w:basedOn w:val="a"/>
    <w:link w:val="22"/>
    <w:rsid w:val="006701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67014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">
    <w:name w:val="Body Text Indent 3"/>
    <w:basedOn w:val="a"/>
    <w:link w:val="30"/>
    <w:rsid w:val="006701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670149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BodyTextIndent1">
    <w:name w:val="Body Text Indent1"/>
    <w:basedOn w:val="a"/>
    <w:rsid w:val="00670149"/>
    <w:pPr>
      <w:widowControl w:val="0"/>
      <w:autoSpaceDE w:val="0"/>
      <w:autoSpaceDN w:val="0"/>
      <w:spacing w:after="120" w:line="240" w:lineRule="auto"/>
      <w:ind w:left="283"/>
      <w:jc w:val="center"/>
    </w:pPr>
    <w:rPr>
      <w:rFonts w:ascii="CyrillicHelvet" w:eastAsia="Times New Roman" w:hAnsi="CyrillicHelvet" w:cs="Times New Roman"/>
      <w:b/>
      <w:bCs/>
      <w:i/>
      <w:iCs/>
      <w:sz w:val="28"/>
      <w:szCs w:val="28"/>
      <w:lang w:eastAsia="ru-RU"/>
    </w:rPr>
  </w:style>
  <w:style w:type="character" w:styleId="af3">
    <w:name w:val="Strong"/>
    <w:uiPriority w:val="22"/>
    <w:qFormat/>
    <w:rsid w:val="00670149"/>
    <w:rPr>
      <w:b/>
      <w:bCs/>
    </w:rPr>
  </w:style>
  <w:style w:type="character" w:styleId="af4">
    <w:name w:val="Emphasis"/>
    <w:qFormat/>
    <w:rsid w:val="00670149"/>
    <w:rPr>
      <w:i/>
      <w:iCs/>
    </w:rPr>
  </w:style>
  <w:style w:type="paragraph" w:customStyle="1" w:styleId="Normal2">
    <w:name w:val="Normal2"/>
    <w:rsid w:val="0067014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ru-RU"/>
    </w:rPr>
  </w:style>
  <w:style w:type="paragraph" w:customStyle="1" w:styleId="af5">
    <w:name w:val="автор"/>
    <w:basedOn w:val="a"/>
    <w:rsid w:val="00670149"/>
    <w:pPr>
      <w:spacing w:before="400" w:after="200" w:line="245" w:lineRule="auto"/>
      <w:jc w:val="center"/>
    </w:pPr>
    <w:rPr>
      <w:rFonts w:ascii="Times New Roman" w:eastAsia="Times New Roman" w:hAnsi="Times New Roman" w:cs="Times New Roman"/>
      <w:i/>
      <w:kern w:val="16"/>
      <w:sz w:val="24"/>
      <w:szCs w:val="20"/>
      <w:lang w:eastAsia="ru-RU"/>
    </w:rPr>
  </w:style>
  <w:style w:type="paragraph" w:customStyle="1" w:styleId="LeafletHeader">
    <w:name w:val="Leaflet Header"/>
    <w:basedOn w:val="a"/>
    <w:rsid w:val="00670149"/>
    <w:pPr>
      <w:spacing w:after="0" w:line="240" w:lineRule="auto"/>
      <w:jc w:val="center"/>
    </w:pPr>
    <w:rPr>
      <w:rFonts w:ascii="Garamond" w:eastAsia="Times New Roman" w:hAnsi="Garamond" w:cs="Garamond"/>
      <w:b/>
      <w:bCs/>
      <w:sz w:val="32"/>
      <w:szCs w:val="32"/>
      <w:lang w:val="en-US"/>
    </w:rPr>
  </w:style>
  <w:style w:type="paragraph" w:customStyle="1" w:styleId="IPSAuthor">
    <w:name w:val="IPS Author"/>
    <w:basedOn w:val="a"/>
    <w:rsid w:val="00670149"/>
    <w:pPr>
      <w:spacing w:before="240" w:after="0" w:line="28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f6">
    <w:name w:val="FollowedHyperlink"/>
    <w:rsid w:val="00670149"/>
    <w:rPr>
      <w:color w:val="954F72"/>
      <w:u w:val="single"/>
    </w:rPr>
  </w:style>
  <w:style w:type="character" w:customStyle="1" w:styleId="fontstyle01">
    <w:name w:val="fontstyle01"/>
    <w:rsid w:val="00670149"/>
    <w:rPr>
      <w:rFonts w:ascii="TimesNewRomanPSMT-Identity-H" w:hAnsi="TimesNewRomanPSMT-Identity-H" w:hint="default"/>
      <w:b w:val="0"/>
      <w:bCs w:val="0"/>
      <w:i w:val="0"/>
      <w:iCs w:val="0"/>
      <w:color w:val="151616"/>
      <w:sz w:val="32"/>
      <w:szCs w:val="32"/>
    </w:rPr>
  </w:style>
  <w:style w:type="character" w:customStyle="1" w:styleId="fontstyle21">
    <w:name w:val="fontstyle21"/>
    <w:rsid w:val="0067014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No Spacing"/>
    <w:uiPriority w:val="1"/>
    <w:qFormat/>
    <w:rsid w:val="006701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 отступ1"/>
    <w:basedOn w:val="a"/>
    <w:qFormat/>
    <w:rsid w:val="00670149"/>
    <w:pPr>
      <w:widowControl w:val="0"/>
      <w:suppressAutoHyphens/>
      <w:spacing w:after="0" w:line="240" w:lineRule="auto"/>
      <w:ind w:firstLine="227"/>
      <w:jc w:val="both"/>
    </w:pPr>
    <w:rPr>
      <w:rFonts w:ascii="Arial" w:eastAsia="Arial Unicode MS" w:hAnsi="Arial" w:cs="Times New Roman"/>
      <w:kern w:val="24"/>
      <w:sz w:val="19"/>
      <w:szCs w:val="20"/>
      <w:lang w:val="en-US"/>
    </w:rPr>
  </w:style>
  <w:style w:type="character" w:customStyle="1" w:styleId="fontstyle11">
    <w:name w:val="fontstyle11"/>
    <w:rsid w:val="00670149"/>
    <w:rPr>
      <w:rFonts w:ascii="TimesNewRomanPS-BoldMT" w:hAnsi="TimesNewRomanPS-BoldMT" w:hint="default"/>
      <w:b/>
      <w:bCs/>
      <w:i w:val="0"/>
      <w:iCs w:val="0"/>
      <w:color w:val="231F20"/>
      <w:sz w:val="24"/>
      <w:szCs w:val="24"/>
    </w:rPr>
  </w:style>
  <w:style w:type="character" w:customStyle="1" w:styleId="fontstyle31">
    <w:name w:val="fontstyle31"/>
    <w:rsid w:val="00670149"/>
    <w:rPr>
      <w:rFonts w:ascii="TimesNewRoman" w:hAnsi="TimesNewRoman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41">
    <w:name w:val="fontstyle41"/>
    <w:rsid w:val="00670149"/>
    <w:rPr>
      <w:rFonts w:ascii="TimesNewRomanPSMT" w:hAnsi="TimesNewRomanPSMT" w:hint="default"/>
      <w:b w:val="0"/>
      <w:bCs w:val="0"/>
      <w:i w:val="0"/>
      <w:iCs w:val="0"/>
      <w:color w:val="231F20"/>
      <w:sz w:val="24"/>
      <w:szCs w:val="24"/>
    </w:rPr>
  </w:style>
  <w:style w:type="paragraph" w:styleId="af8">
    <w:name w:val="Title"/>
    <w:basedOn w:val="a"/>
    <w:next w:val="a"/>
    <w:link w:val="af9"/>
    <w:uiPriority w:val="10"/>
    <w:qFormat/>
    <w:rsid w:val="006701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6701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semiHidden/>
    <w:unhideWhenUsed/>
    <w:rsid w:val="00670149"/>
    <w:rPr>
      <w:rFonts w:ascii="Times New Roman" w:hAnsi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670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A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670149"/>
    <w:pPr>
      <w:keepNext/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670149"/>
    <w:pPr>
      <w:keepNext/>
      <w:spacing w:after="0" w:line="240" w:lineRule="auto"/>
      <w:ind w:left="851" w:hanging="851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4">
    <w:name w:val="heading 4"/>
    <w:basedOn w:val="a"/>
    <w:next w:val="a"/>
    <w:link w:val="40"/>
    <w:qFormat/>
    <w:rsid w:val="0067014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67014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4FA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18C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70149"/>
    <w:rPr>
      <w:rFonts w:ascii="Times New Roman" w:eastAsia="Times New Roman" w:hAnsi="Times New Roman" w:cs="Times New Roman"/>
      <w:snapToGrid w:val="0"/>
      <w:sz w:val="24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67014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40">
    <w:name w:val="Заголовок 4 Знак"/>
    <w:basedOn w:val="a0"/>
    <w:link w:val="4"/>
    <w:rsid w:val="0067014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670149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a4">
    <w:name w:val="footnote text"/>
    <w:basedOn w:val="a"/>
    <w:link w:val="a5"/>
    <w:semiHidden/>
    <w:rsid w:val="00670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semiHidden/>
    <w:rsid w:val="006701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semiHidden/>
    <w:rsid w:val="00670149"/>
    <w:rPr>
      <w:vertAlign w:val="superscript"/>
    </w:rPr>
  </w:style>
  <w:style w:type="paragraph" w:styleId="a7">
    <w:name w:val="header"/>
    <w:basedOn w:val="a"/>
    <w:link w:val="a8"/>
    <w:rsid w:val="006701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Верхний колонтитул Знак"/>
    <w:basedOn w:val="a0"/>
    <w:link w:val="a7"/>
    <w:rsid w:val="006701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9">
    <w:name w:val="page number"/>
    <w:basedOn w:val="a0"/>
    <w:rsid w:val="00670149"/>
  </w:style>
  <w:style w:type="paragraph" w:customStyle="1" w:styleId="Autor">
    <w:name w:val="Autor"/>
    <w:basedOn w:val="a"/>
    <w:rsid w:val="00670149"/>
    <w:pPr>
      <w:spacing w:after="0" w:line="360" w:lineRule="auto"/>
      <w:ind w:left="425" w:hanging="425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a">
    <w:basedOn w:val="a"/>
    <w:next w:val="ab"/>
    <w:uiPriority w:val="99"/>
    <w:rsid w:val="00670149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c">
    <w:name w:val="Document Map"/>
    <w:basedOn w:val="a"/>
    <w:link w:val="ad"/>
    <w:semiHidden/>
    <w:rsid w:val="006701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d">
    <w:name w:val="Схема документа Знак"/>
    <w:basedOn w:val="a0"/>
    <w:link w:val="ac"/>
    <w:semiHidden/>
    <w:rsid w:val="00670149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ae">
    <w:name w:val="Body Text"/>
    <w:basedOn w:val="a"/>
    <w:link w:val="af"/>
    <w:rsid w:val="006701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0149"/>
    <w:rPr>
      <w:rFonts w:ascii="Times New Roman" w:eastAsia="Times New Roman" w:hAnsi="Times New Roman" w:cs="Times New Roman"/>
      <w:sz w:val="20"/>
      <w:szCs w:val="20"/>
    </w:rPr>
  </w:style>
  <w:style w:type="paragraph" w:customStyle="1" w:styleId="Noeeu">
    <w:name w:val="Noeeu"/>
    <w:rsid w:val="00670149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0">
    <w:name w:val="Îáû÷íûé"/>
    <w:rsid w:val="00670149"/>
    <w:pPr>
      <w:widowControl w:val="0"/>
      <w:spacing w:after="0" w:line="240" w:lineRule="auto"/>
      <w:jc w:val="center"/>
    </w:pPr>
    <w:rPr>
      <w:rFonts w:ascii="CyrillicHelvet" w:eastAsia="Times New Roman" w:hAnsi="CyrillicHelvet" w:cs="Times New Roman"/>
      <w:b/>
      <w:i/>
      <w:sz w:val="28"/>
      <w:szCs w:val="20"/>
      <w:lang w:eastAsia="ru-RU"/>
    </w:rPr>
  </w:style>
  <w:style w:type="paragraph" w:styleId="af1">
    <w:name w:val="Plain Text"/>
    <w:basedOn w:val="a"/>
    <w:link w:val="af2"/>
    <w:uiPriority w:val="99"/>
    <w:rsid w:val="006701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6701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701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rvts2">
    <w:name w:val="rvts2"/>
    <w:basedOn w:val="a0"/>
    <w:rsid w:val="00670149"/>
  </w:style>
  <w:style w:type="paragraph" w:styleId="21">
    <w:name w:val="Body Text 2"/>
    <w:basedOn w:val="a"/>
    <w:link w:val="22"/>
    <w:rsid w:val="006701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67014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">
    <w:name w:val="Body Text Indent 3"/>
    <w:basedOn w:val="a"/>
    <w:link w:val="30"/>
    <w:rsid w:val="006701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670149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BodyTextIndent1">
    <w:name w:val="Body Text Indent1"/>
    <w:basedOn w:val="a"/>
    <w:rsid w:val="00670149"/>
    <w:pPr>
      <w:widowControl w:val="0"/>
      <w:autoSpaceDE w:val="0"/>
      <w:autoSpaceDN w:val="0"/>
      <w:spacing w:after="120" w:line="240" w:lineRule="auto"/>
      <w:ind w:left="283"/>
      <w:jc w:val="center"/>
    </w:pPr>
    <w:rPr>
      <w:rFonts w:ascii="CyrillicHelvet" w:eastAsia="Times New Roman" w:hAnsi="CyrillicHelvet" w:cs="Times New Roman"/>
      <w:b/>
      <w:bCs/>
      <w:i/>
      <w:iCs/>
      <w:sz w:val="28"/>
      <w:szCs w:val="28"/>
      <w:lang w:eastAsia="ru-RU"/>
    </w:rPr>
  </w:style>
  <w:style w:type="character" w:styleId="af3">
    <w:name w:val="Strong"/>
    <w:uiPriority w:val="22"/>
    <w:qFormat/>
    <w:rsid w:val="00670149"/>
    <w:rPr>
      <w:b/>
      <w:bCs/>
    </w:rPr>
  </w:style>
  <w:style w:type="character" w:styleId="af4">
    <w:name w:val="Emphasis"/>
    <w:qFormat/>
    <w:rsid w:val="00670149"/>
    <w:rPr>
      <w:i/>
      <w:iCs/>
    </w:rPr>
  </w:style>
  <w:style w:type="paragraph" w:customStyle="1" w:styleId="Normal2">
    <w:name w:val="Normal2"/>
    <w:rsid w:val="0067014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ru-RU"/>
    </w:rPr>
  </w:style>
  <w:style w:type="paragraph" w:customStyle="1" w:styleId="af5">
    <w:name w:val="автор"/>
    <w:basedOn w:val="a"/>
    <w:rsid w:val="00670149"/>
    <w:pPr>
      <w:spacing w:before="400" w:after="200" w:line="245" w:lineRule="auto"/>
      <w:jc w:val="center"/>
    </w:pPr>
    <w:rPr>
      <w:rFonts w:ascii="Times New Roman" w:eastAsia="Times New Roman" w:hAnsi="Times New Roman" w:cs="Times New Roman"/>
      <w:i/>
      <w:kern w:val="16"/>
      <w:sz w:val="24"/>
      <w:szCs w:val="20"/>
      <w:lang w:eastAsia="ru-RU"/>
    </w:rPr>
  </w:style>
  <w:style w:type="paragraph" w:customStyle="1" w:styleId="LeafletHeader">
    <w:name w:val="Leaflet Header"/>
    <w:basedOn w:val="a"/>
    <w:rsid w:val="00670149"/>
    <w:pPr>
      <w:spacing w:after="0" w:line="240" w:lineRule="auto"/>
      <w:jc w:val="center"/>
    </w:pPr>
    <w:rPr>
      <w:rFonts w:ascii="Garamond" w:eastAsia="Times New Roman" w:hAnsi="Garamond" w:cs="Garamond"/>
      <w:b/>
      <w:bCs/>
      <w:sz w:val="32"/>
      <w:szCs w:val="32"/>
      <w:lang w:val="en-US"/>
    </w:rPr>
  </w:style>
  <w:style w:type="paragraph" w:customStyle="1" w:styleId="IPSAuthor">
    <w:name w:val="IPS Author"/>
    <w:basedOn w:val="a"/>
    <w:rsid w:val="00670149"/>
    <w:pPr>
      <w:spacing w:before="240" w:after="0" w:line="28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f6">
    <w:name w:val="FollowedHyperlink"/>
    <w:rsid w:val="00670149"/>
    <w:rPr>
      <w:color w:val="954F72"/>
      <w:u w:val="single"/>
    </w:rPr>
  </w:style>
  <w:style w:type="character" w:customStyle="1" w:styleId="fontstyle01">
    <w:name w:val="fontstyle01"/>
    <w:rsid w:val="00670149"/>
    <w:rPr>
      <w:rFonts w:ascii="TimesNewRomanPSMT-Identity-H" w:hAnsi="TimesNewRomanPSMT-Identity-H" w:hint="default"/>
      <w:b w:val="0"/>
      <w:bCs w:val="0"/>
      <w:i w:val="0"/>
      <w:iCs w:val="0"/>
      <w:color w:val="151616"/>
      <w:sz w:val="32"/>
      <w:szCs w:val="32"/>
    </w:rPr>
  </w:style>
  <w:style w:type="character" w:customStyle="1" w:styleId="fontstyle21">
    <w:name w:val="fontstyle21"/>
    <w:rsid w:val="0067014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No Spacing"/>
    <w:uiPriority w:val="1"/>
    <w:qFormat/>
    <w:rsid w:val="006701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 отступ1"/>
    <w:basedOn w:val="a"/>
    <w:qFormat/>
    <w:rsid w:val="00670149"/>
    <w:pPr>
      <w:widowControl w:val="0"/>
      <w:suppressAutoHyphens/>
      <w:spacing w:after="0" w:line="240" w:lineRule="auto"/>
      <w:ind w:firstLine="227"/>
      <w:jc w:val="both"/>
    </w:pPr>
    <w:rPr>
      <w:rFonts w:ascii="Arial" w:eastAsia="Arial Unicode MS" w:hAnsi="Arial" w:cs="Times New Roman"/>
      <w:kern w:val="24"/>
      <w:sz w:val="19"/>
      <w:szCs w:val="20"/>
      <w:lang w:val="en-US"/>
    </w:rPr>
  </w:style>
  <w:style w:type="character" w:customStyle="1" w:styleId="fontstyle11">
    <w:name w:val="fontstyle11"/>
    <w:rsid w:val="00670149"/>
    <w:rPr>
      <w:rFonts w:ascii="TimesNewRomanPS-BoldMT" w:hAnsi="TimesNewRomanPS-BoldMT" w:hint="default"/>
      <w:b/>
      <w:bCs/>
      <w:i w:val="0"/>
      <w:iCs w:val="0"/>
      <w:color w:val="231F20"/>
      <w:sz w:val="24"/>
      <w:szCs w:val="24"/>
    </w:rPr>
  </w:style>
  <w:style w:type="character" w:customStyle="1" w:styleId="fontstyle31">
    <w:name w:val="fontstyle31"/>
    <w:rsid w:val="00670149"/>
    <w:rPr>
      <w:rFonts w:ascii="TimesNewRoman" w:hAnsi="TimesNewRoman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41">
    <w:name w:val="fontstyle41"/>
    <w:rsid w:val="00670149"/>
    <w:rPr>
      <w:rFonts w:ascii="TimesNewRomanPSMT" w:hAnsi="TimesNewRomanPSMT" w:hint="default"/>
      <w:b w:val="0"/>
      <w:bCs w:val="0"/>
      <w:i w:val="0"/>
      <w:iCs w:val="0"/>
      <w:color w:val="231F20"/>
      <w:sz w:val="24"/>
      <w:szCs w:val="24"/>
    </w:rPr>
  </w:style>
  <w:style w:type="paragraph" w:styleId="af8">
    <w:name w:val="Title"/>
    <w:basedOn w:val="a"/>
    <w:next w:val="a"/>
    <w:link w:val="af9"/>
    <w:uiPriority w:val="10"/>
    <w:qFormat/>
    <w:rsid w:val="006701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6701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semiHidden/>
    <w:unhideWhenUsed/>
    <w:rsid w:val="00670149"/>
    <w:rPr>
      <w:rFonts w:ascii="Times New Roman" w:hAnsi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67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stina.msu.ru/journals/94715/" TargetMode="External"/><Relationship Id="rId21" Type="http://schemas.openxmlformats.org/officeDocument/2006/relationships/hyperlink" Target="https://istina.msu.ru/journals/94715/" TargetMode="External"/><Relationship Id="rId42" Type="http://schemas.openxmlformats.org/officeDocument/2006/relationships/hyperlink" Target="https://istina.msu.ru/workers/1227590/" TargetMode="External"/><Relationship Id="rId47" Type="http://schemas.openxmlformats.org/officeDocument/2006/relationships/hyperlink" Target="https://istina.msu.ru/publications/article/110754071/" TargetMode="External"/><Relationship Id="rId63" Type="http://schemas.openxmlformats.org/officeDocument/2006/relationships/hyperlink" Target="https://istina.msu.ru/workers/38253456/" TargetMode="External"/><Relationship Id="rId68" Type="http://schemas.openxmlformats.org/officeDocument/2006/relationships/hyperlink" Target="https://istina.msu.ru/workers/1100768/" TargetMode="External"/><Relationship Id="rId84" Type="http://schemas.openxmlformats.org/officeDocument/2006/relationships/hyperlink" Target="https://istina.msu.ru/workers/1227590/" TargetMode="External"/><Relationship Id="rId16" Type="http://schemas.openxmlformats.org/officeDocument/2006/relationships/hyperlink" Target="https://istina.msu.ru/journals/94687/" TargetMode="External"/><Relationship Id="rId11" Type="http://schemas.openxmlformats.org/officeDocument/2006/relationships/hyperlink" Target="https://istina.msu.ru/workers/1100768/" TargetMode="External"/><Relationship Id="rId32" Type="http://schemas.openxmlformats.org/officeDocument/2006/relationships/hyperlink" Target="https://istina.msu.ru/workers/75398346/" TargetMode="External"/><Relationship Id="rId37" Type="http://schemas.openxmlformats.org/officeDocument/2006/relationships/hyperlink" Target="https://istina.msu.ru/workers/1227590/" TargetMode="External"/><Relationship Id="rId53" Type="http://schemas.openxmlformats.org/officeDocument/2006/relationships/hyperlink" Target="https://istina.msu.ru/workers/8469617/" TargetMode="External"/><Relationship Id="rId58" Type="http://schemas.openxmlformats.org/officeDocument/2006/relationships/hyperlink" Target="https://istina.msu.ru/workers/1976015/" TargetMode="External"/><Relationship Id="rId74" Type="http://schemas.openxmlformats.org/officeDocument/2006/relationships/hyperlink" Target="https://istina.msu.ru/workers/38253456/" TargetMode="External"/><Relationship Id="rId79" Type="http://schemas.openxmlformats.org/officeDocument/2006/relationships/hyperlink" Target="https://istina.msu.ru/workers/2204515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istina.msu.ru/workers/1227635/" TargetMode="External"/><Relationship Id="rId14" Type="http://schemas.openxmlformats.org/officeDocument/2006/relationships/hyperlink" Target="https://istina.msu.ru/workers/75398346/" TargetMode="External"/><Relationship Id="rId22" Type="http://schemas.openxmlformats.org/officeDocument/2006/relationships/hyperlink" Target="https://istina.msu.ru/workers/38253456/" TargetMode="External"/><Relationship Id="rId27" Type="http://schemas.openxmlformats.org/officeDocument/2006/relationships/hyperlink" Target="https://istina.msu.ru/workers/1976015/" TargetMode="External"/><Relationship Id="rId30" Type="http://schemas.openxmlformats.org/officeDocument/2006/relationships/hyperlink" Target="https://istina.msu.ru/workers/8469617/" TargetMode="External"/><Relationship Id="rId35" Type="http://schemas.openxmlformats.org/officeDocument/2006/relationships/hyperlink" Target="https://istina.msu.ru/journals/94691/" TargetMode="External"/><Relationship Id="rId43" Type="http://schemas.openxmlformats.org/officeDocument/2006/relationships/hyperlink" Target="https://istina.msu.ru/workers/1227660/" TargetMode="External"/><Relationship Id="rId48" Type="http://schemas.openxmlformats.org/officeDocument/2006/relationships/hyperlink" Target="https://istina.msu.ru/journals/94715/" TargetMode="External"/><Relationship Id="rId56" Type="http://schemas.openxmlformats.org/officeDocument/2006/relationships/hyperlink" Target="https://istina.msu.ru/publications/article/110752662/" TargetMode="External"/><Relationship Id="rId64" Type="http://schemas.openxmlformats.org/officeDocument/2006/relationships/hyperlink" Target="https://istina.msu.ru/workers/999707/" TargetMode="External"/><Relationship Id="rId69" Type="http://schemas.openxmlformats.org/officeDocument/2006/relationships/hyperlink" Target="https://istina.msu.ru/workers/21525651/" TargetMode="External"/><Relationship Id="rId77" Type="http://schemas.openxmlformats.org/officeDocument/2006/relationships/hyperlink" Target="https://istina.msu.ru/publications/article/92551284/" TargetMode="External"/><Relationship Id="rId8" Type="http://schemas.openxmlformats.org/officeDocument/2006/relationships/hyperlink" Target="mailto:ariskin@geokhi.ru" TargetMode="External"/><Relationship Id="rId51" Type="http://schemas.openxmlformats.org/officeDocument/2006/relationships/hyperlink" Target="https://istina.msu.ru/workers/1227590/" TargetMode="External"/><Relationship Id="rId72" Type="http://schemas.openxmlformats.org/officeDocument/2006/relationships/hyperlink" Target="https://istina.msu.ru/workers/75398346/" TargetMode="External"/><Relationship Id="rId80" Type="http://schemas.openxmlformats.org/officeDocument/2006/relationships/hyperlink" Target="https://istina.msu.ru/workers/1227660/" TargetMode="External"/><Relationship Id="rId85" Type="http://schemas.openxmlformats.org/officeDocument/2006/relationships/hyperlink" Target="https://istina.msu.ru/workers/2204515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stina.msu.ru/workers/21525651/" TargetMode="External"/><Relationship Id="rId17" Type="http://schemas.openxmlformats.org/officeDocument/2006/relationships/hyperlink" Target="https://istina.msu.ru/workers/38253456/" TargetMode="External"/><Relationship Id="rId25" Type="http://schemas.openxmlformats.org/officeDocument/2006/relationships/hyperlink" Target="https://istina.msu.ru/publications/article/92551294/" TargetMode="External"/><Relationship Id="rId33" Type="http://schemas.openxmlformats.org/officeDocument/2006/relationships/hyperlink" Target="https://istina.msu.ru/workers/999707/" TargetMode="External"/><Relationship Id="rId38" Type="http://schemas.openxmlformats.org/officeDocument/2006/relationships/hyperlink" Target="https://istina.msu.ru/workers/1227635/" TargetMode="External"/><Relationship Id="rId46" Type="http://schemas.openxmlformats.org/officeDocument/2006/relationships/hyperlink" Target="https://istina.msu.ru/workers/999707/" TargetMode="External"/><Relationship Id="rId59" Type="http://schemas.openxmlformats.org/officeDocument/2006/relationships/hyperlink" Target="https://istina.msu.ru/workers/1227661/" TargetMode="External"/><Relationship Id="rId67" Type="http://schemas.openxmlformats.org/officeDocument/2006/relationships/hyperlink" Target="https://istina.msu.ru/workers/1227590/" TargetMode="External"/><Relationship Id="rId20" Type="http://schemas.openxmlformats.org/officeDocument/2006/relationships/hyperlink" Target="https://istina.msu.ru/publications/article/92551284/" TargetMode="External"/><Relationship Id="rId41" Type="http://schemas.openxmlformats.org/officeDocument/2006/relationships/hyperlink" Target="https://istina.msu.ru/workers/1227661/" TargetMode="External"/><Relationship Id="rId54" Type="http://schemas.openxmlformats.org/officeDocument/2006/relationships/hyperlink" Target="https://istina.msu.ru/workers/38253456/" TargetMode="External"/><Relationship Id="rId62" Type="http://schemas.openxmlformats.org/officeDocument/2006/relationships/hyperlink" Target="https://istina.msu.ru/workers/8469617/" TargetMode="External"/><Relationship Id="rId70" Type="http://schemas.openxmlformats.org/officeDocument/2006/relationships/hyperlink" Target="https://istina.msu.ru/workers/2204515/" TargetMode="External"/><Relationship Id="rId75" Type="http://schemas.openxmlformats.org/officeDocument/2006/relationships/hyperlink" Target="https://istina.msu.ru/workers/1227590/" TargetMode="External"/><Relationship Id="rId83" Type="http://schemas.openxmlformats.org/officeDocument/2006/relationships/hyperlink" Target="https://istina.msu.ru/journals/94715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eol.msu.ru/ru/podrazdeleniya-fakulteta/kafedra-petrologii-i-vulkanologii" TargetMode="External"/><Relationship Id="rId15" Type="http://schemas.openxmlformats.org/officeDocument/2006/relationships/hyperlink" Target="https://istina.msu.ru/publications/article/85830321/" TargetMode="External"/><Relationship Id="rId23" Type="http://schemas.openxmlformats.org/officeDocument/2006/relationships/hyperlink" Target="https://istina.msu.ru/workers/1227590/" TargetMode="External"/><Relationship Id="rId28" Type="http://schemas.openxmlformats.org/officeDocument/2006/relationships/hyperlink" Target="https://istina.msu.ru/workers/1227590/" TargetMode="External"/><Relationship Id="rId36" Type="http://schemas.openxmlformats.org/officeDocument/2006/relationships/hyperlink" Target="https://istina.msu.ru/workers/38253456/" TargetMode="External"/><Relationship Id="rId49" Type="http://schemas.openxmlformats.org/officeDocument/2006/relationships/hyperlink" Target="https://istina.msu.ru/workers/1976015/" TargetMode="External"/><Relationship Id="rId57" Type="http://schemas.openxmlformats.org/officeDocument/2006/relationships/hyperlink" Target="https://istina.msu.ru/journals/94715/" TargetMode="External"/><Relationship Id="rId10" Type="http://schemas.openxmlformats.org/officeDocument/2006/relationships/hyperlink" Target="https://istina.msu.ru/workers/2204515/" TargetMode="External"/><Relationship Id="rId31" Type="http://schemas.openxmlformats.org/officeDocument/2006/relationships/hyperlink" Target="https://istina.msu.ru/workers/38253456/" TargetMode="External"/><Relationship Id="rId44" Type="http://schemas.openxmlformats.org/officeDocument/2006/relationships/hyperlink" Target="https://istina.msu.ru/workers/8469617/" TargetMode="External"/><Relationship Id="rId52" Type="http://schemas.openxmlformats.org/officeDocument/2006/relationships/hyperlink" Target="https://istina.msu.ru/workers/1227660/" TargetMode="External"/><Relationship Id="rId60" Type="http://schemas.openxmlformats.org/officeDocument/2006/relationships/hyperlink" Target="https://istina.msu.ru/workers/1227590/" TargetMode="External"/><Relationship Id="rId65" Type="http://schemas.openxmlformats.org/officeDocument/2006/relationships/hyperlink" Target="https://istina.msu.ru/publications/article/110751089/" TargetMode="External"/><Relationship Id="rId73" Type="http://schemas.openxmlformats.org/officeDocument/2006/relationships/hyperlink" Target="https://istina.msu.ru/journals/94687/" TargetMode="External"/><Relationship Id="rId78" Type="http://schemas.openxmlformats.org/officeDocument/2006/relationships/hyperlink" Target="https://istina.msu.ru/journals/94715/" TargetMode="External"/><Relationship Id="rId81" Type="http://schemas.openxmlformats.org/officeDocument/2006/relationships/hyperlink" Target="https://istina.msu.ru/workers/1227590/" TargetMode="External"/><Relationship Id="rId86" Type="http://schemas.openxmlformats.org/officeDocument/2006/relationships/hyperlink" Target="https://istina.msu.ru/journals/947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ina.msu.ru/workers/1227590/" TargetMode="External"/><Relationship Id="rId13" Type="http://schemas.openxmlformats.org/officeDocument/2006/relationships/hyperlink" Target="https://istina.msu.ru/workers/1227660/" TargetMode="External"/><Relationship Id="rId18" Type="http://schemas.openxmlformats.org/officeDocument/2006/relationships/hyperlink" Target="https://istina.msu.ru/workers/1227590/" TargetMode="External"/><Relationship Id="rId39" Type="http://schemas.openxmlformats.org/officeDocument/2006/relationships/hyperlink" Target="https://istina.msu.ru/journals/94839/" TargetMode="External"/><Relationship Id="rId34" Type="http://schemas.openxmlformats.org/officeDocument/2006/relationships/hyperlink" Target="https://istina.msu.ru/publications/article/45679828/" TargetMode="External"/><Relationship Id="rId50" Type="http://schemas.openxmlformats.org/officeDocument/2006/relationships/hyperlink" Target="https://istina.msu.ru/workers/1227661/" TargetMode="External"/><Relationship Id="rId55" Type="http://schemas.openxmlformats.org/officeDocument/2006/relationships/hyperlink" Target="https://istina.msu.ru/workers/999707/" TargetMode="External"/><Relationship Id="rId76" Type="http://schemas.openxmlformats.org/officeDocument/2006/relationships/hyperlink" Target="https://istina.msu.ru/workers/1227635/" TargetMode="External"/><Relationship Id="rId7" Type="http://schemas.openxmlformats.org/officeDocument/2006/relationships/hyperlink" Target="mailto:ariskin@geol.msu.ru" TargetMode="External"/><Relationship Id="rId71" Type="http://schemas.openxmlformats.org/officeDocument/2006/relationships/hyperlink" Target="https://istina.msu.ru/workers/122766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stina.msu.ru/workers/1227660/" TargetMode="External"/><Relationship Id="rId24" Type="http://schemas.openxmlformats.org/officeDocument/2006/relationships/hyperlink" Target="https://istina.msu.ru/workers/1227635/" TargetMode="External"/><Relationship Id="rId40" Type="http://schemas.openxmlformats.org/officeDocument/2006/relationships/hyperlink" Target="https://istina.msu.ru/workers/1976015/" TargetMode="External"/><Relationship Id="rId45" Type="http://schemas.openxmlformats.org/officeDocument/2006/relationships/hyperlink" Target="https://istina.msu.ru/workers/38253456/" TargetMode="External"/><Relationship Id="rId66" Type="http://schemas.openxmlformats.org/officeDocument/2006/relationships/hyperlink" Target="https://istina.msu.ru/journals/94839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istina.msu.ru/workers/1227660/" TargetMode="External"/><Relationship Id="rId82" Type="http://schemas.openxmlformats.org/officeDocument/2006/relationships/hyperlink" Target="https://istina.msu.ru/workers/22045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RePack by Diakov</cp:lastModifiedBy>
  <cp:revision>2</cp:revision>
  <dcterms:created xsi:type="dcterms:W3CDTF">2021-10-20T15:34:00Z</dcterms:created>
  <dcterms:modified xsi:type="dcterms:W3CDTF">2021-10-20T15:34:00Z</dcterms:modified>
</cp:coreProperties>
</file>