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818DF" w14:textId="77777777" w:rsidR="005173DB" w:rsidRPr="005173DB" w:rsidRDefault="6E46E568" w:rsidP="00517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73DB">
        <w:rPr>
          <w:rFonts w:ascii="Times New Roman" w:eastAsia="Times New Roman" w:hAnsi="Times New Roman" w:cs="Times New Roman"/>
          <w:b/>
          <w:sz w:val="24"/>
          <w:szCs w:val="24"/>
        </w:rPr>
        <w:t>Этот левый и правый мир.</w:t>
      </w:r>
      <w:r w:rsidR="00B9700D" w:rsidRPr="005173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3C8D21F" w14:textId="77777777" w:rsidR="005173DB" w:rsidRDefault="00B9700D" w:rsidP="00517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Манухина Александра. 1 курс.</w:t>
      </w:r>
    </w:p>
    <w:p w14:paraId="2261831A" w14:textId="77777777" w:rsidR="005173DB" w:rsidRDefault="005173DB" w:rsidP="00517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Кафедра кристаллографии и кристаллохимии.  </w:t>
      </w:r>
    </w:p>
    <w:p w14:paraId="76B0E18C" w14:textId="24978E29" w:rsidR="005173DB" w:rsidRPr="00AB0BFC" w:rsidRDefault="005173DB" w:rsidP="00517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Научный руководитель: ассистент Еремина Т.А.</w:t>
      </w:r>
    </w:p>
    <w:p w14:paraId="6F3F98C0" w14:textId="65EE51E5" w:rsidR="00DB7ADF" w:rsidRDefault="005173DB" w:rsidP="005173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03C5" w:rsidRPr="00AB0BFC">
        <w:rPr>
          <w:rFonts w:ascii="Times New Roman" w:eastAsia="Times New Roman" w:hAnsi="Times New Roman" w:cs="Times New Roman"/>
          <w:sz w:val="24"/>
          <w:szCs w:val="24"/>
        </w:rPr>
        <w:t>В геометрическом плане с</w:t>
      </w:r>
      <w:r w:rsidR="6E46E568" w:rsidRPr="00AB0BFC">
        <w:rPr>
          <w:rFonts w:ascii="Times New Roman" w:eastAsia="Times New Roman" w:hAnsi="Times New Roman" w:cs="Times New Roman"/>
          <w:sz w:val="24"/>
          <w:szCs w:val="24"/>
        </w:rPr>
        <w:t xml:space="preserve">уществует всего 4 типа симметричных преобразований: поворот, плоскость, инверсия, трансляция. </w:t>
      </w:r>
      <w:r w:rsidR="008603C5" w:rsidRPr="00AB0BFC">
        <w:rPr>
          <w:rFonts w:ascii="Times New Roman" w:eastAsia="Times New Roman" w:hAnsi="Times New Roman" w:cs="Times New Roman"/>
          <w:sz w:val="24"/>
          <w:szCs w:val="24"/>
        </w:rPr>
        <w:t>Причем, если в математике</w:t>
      </w:r>
      <w:r w:rsidR="6E46E568" w:rsidRPr="00AB0BFC">
        <w:rPr>
          <w:rFonts w:ascii="Times New Roman" w:eastAsia="Times New Roman" w:hAnsi="Times New Roman" w:cs="Times New Roman"/>
          <w:sz w:val="24"/>
          <w:szCs w:val="24"/>
        </w:rPr>
        <w:t xml:space="preserve"> все</w:t>
      </w:r>
      <w:r w:rsidR="008603C5" w:rsidRPr="00AB0BFC">
        <w:rPr>
          <w:rFonts w:ascii="Times New Roman" w:eastAsia="Times New Roman" w:hAnsi="Times New Roman" w:cs="Times New Roman"/>
          <w:sz w:val="24"/>
          <w:szCs w:val="24"/>
        </w:rPr>
        <w:t xml:space="preserve"> виды симметрии это движение, то</w:t>
      </w:r>
      <w:r w:rsidR="6E46E568" w:rsidRPr="00AB0BFC">
        <w:rPr>
          <w:rFonts w:ascii="Times New Roman" w:eastAsia="Times New Roman" w:hAnsi="Times New Roman" w:cs="Times New Roman"/>
          <w:sz w:val="24"/>
          <w:szCs w:val="24"/>
        </w:rPr>
        <w:t xml:space="preserve"> с точки зрения кристаллографии только элементы симметрии 1 рода (поворот и трансляция) являются истинным движением.</w:t>
      </w:r>
    </w:p>
    <w:p w14:paraId="7A5D650D" w14:textId="513C1D20" w:rsidR="00DB7ADF" w:rsidRDefault="005173DB" w:rsidP="00932F4B">
      <w:pPr>
        <w:spacing w:after="0" w:line="240" w:lineRule="auto"/>
        <w:jc w:val="center"/>
      </w:pPr>
      <w:r>
        <w:object w:dxaOrig="3919" w:dyaOrig="2366" w14:anchorId="7169ED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8.5pt;height:90pt" o:ole="">
            <v:imagedata r:id="rId6" o:title=""/>
          </v:shape>
          <o:OLEObject Type="Embed" ProgID="CorelDRAW.Graphic.13" ShapeID="_x0000_i1025" DrawAspect="Content" ObjectID="_1553752417" r:id="rId7"/>
        </w:object>
      </w:r>
      <w:r w:rsidR="00DB7A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473069" wp14:editId="175F8AFB">
            <wp:extent cx="2021974" cy="10477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134" cy="1050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5512CD" w14:textId="47C8C798" w:rsidR="6E46E568" w:rsidRPr="00AB0BFC" w:rsidRDefault="008F306C" w:rsidP="00AB0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BFC">
        <w:rPr>
          <w:rFonts w:ascii="Times New Roman" w:eastAsia="Times New Roman" w:hAnsi="Times New Roman" w:cs="Times New Roman"/>
          <w:sz w:val="24"/>
          <w:szCs w:val="24"/>
        </w:rPr>
        <w:t>Объекты, класс симметрии которых не содержит</w:t>
      </w:r>
      <w:r w:rsidR="00CF15E0" w:rsidRPr="00AB0BFC">
        <w:rPr>
          <w:rFonts w:ascii="Times New Roman" w:eastAsia="Times New Roman" w:hAnsi="Times New Roman" w:cs="Times New Roman"/>
          <w:sz w:val="24"/>
          <w:szCs w:val="24"/>
        </w:rPr>
        <w:t xml:space="preserve"> плоскостей</w:t>
      </w:r>
      <w:r w:rsidR="001C0F46">
        <w:rPr>
          <w:rFonts w:ascii="Times New Roman" w:eastAsia="Times New Roman" w:hAnsi="Times New Roman" w:cs="Times New Roman"/>
          <w:sz w:val="24"/>
          <w:szCs w:val="24"/>
        </w:rPr>
        <w:t>,</w:t>
      </w:r>
      <w:r w:rsidR="00CF15E0" w:rsidRPr="00AB0BFC">
        <w:rPr>
          <w:rFonts w:ascii="Times New Roman" w:eastAsia="Times New Roman" w:hAnsi="Times New Roman" w:cs="Times New Roman"/>
          <w:sz w:val="24"/>
          <w:szCs w:val="24"/>
        </w:rPr>
        <w:t xml:space="preserve"> могут реализов</w:t>
      </w:r>
      <w:r w:rsidR="001C0F46">
        <w:rPr>
          <w:rFonts w:ascii="Times New Roman" w:eastAsia="Times New Roman" w:hAnsi="Times New Roman" w:cs="Times New Roman"/>
          <w:sz w:val="24"/>
          <w:szCs w:val="24"/>
        </w:rPr>
        <w:t>ыв</w:t>
      </w:r>
      <w:r w:rsidR="00CF15E0" w:rsidRPr="00AB0BFC">
        <w:rPr>
          <w:rFonts w:ascii="Times New Roman" w:eastAsia="Times New Roman" w:hAnsi="Times New Roman" w:cs="Times New Roman"/>
          <w:sz w:val="24"/>
          <w:szCs w:val="24"/>
        </w:rPr>
        <w:t xml:space="preserve">аться в двух </w:t>
      </w:r>
      <w:proofErr w:type="spellStart"/>
      <w:r w:rsidR="00CF15E0" w:rsidRPr="00AB0BFC">
        <w:rPr>
          <w:rFonts w:ascii="Times New Roman" w:eastAsia="Times New Roman" w:hAnsi="Times New Roman" w:cs="Times New Roman"/>
          <w:sz w:val="24"/>
          <w:szCs w:val="24"/>
        </w:rPr>
        <w:t>энантиоморфных</w:t>
      </w:r>
      <w:proofErr w:type="spellEnd"/>
      <w:r w:rsidR="00CF15E0" w:rsidRPr="00AB0BFC">
        <w:rPr>
          <w:rFonts w:ascii="Times New Roman" w:eastAsia="Times New Roman" w:hAnsi="Times New Roman" w:cs="Times New Roman"/>
          <w:sz w:val="24"/>
          <w:szCs w:val="24"/>
        </w:rPr>
        <w:t xml:space="preserve"> формах, другими словами быть условно правыми и левыми. В органическо</w:t>
      </w:r>
      <w:r w:rsidR="008A225D" w:rsidRPr="00AB0BFC">
        <w:rPr>
          <w:rFonts w:ascii="Times New Roman" w:eastAsia="Times New Roman" w:hAnsi="Times New Roman" w:cs="Times New Roman"/>
          <w:sz w:val="24"/>
          <w:szCs w:val="24"/>
        </w:rPr>
        <w:t>й</w:t>
      </w:r>
      <w:r w:rsidR="6E46E568" w:rsidRPr="00AB0BFC">
        <w:rPr>
          <w:rFonts w:ascii="Times New Roman" w:eastAsia="Times New Roman" w:hAnsi="Times New Roman" w:cs="Times New Roman"/>
          <w:sz w:val="24"/>
          <w:szCs w:val="24"/>
        </w:rPr>
        <w:t xml:space="preserve"> химии такие молекулы называют </w:t>
      </w:r>
      <w:proofErr w:type="spellStart"/>
      <w:r w:rsidR="6E46E568" w:rsidRPr="00AB0BFC">
        <w:rPr>
          <w:rFonts w:ascii="Times New Roman" w:eastAsia="Times New Roman" w:hAnsi="Times New Roman" w:cs="Times New Roman"/>
          <w:sz w:val="24"/>
          <w:szCs w:val="24"/>
        </w:rPr>
        <w:t>хиральными</w:t>
      </w:r>
      <w:proofErr w:type="spellEnd"/>
      <w:r w:rsidR="008A225D" w:rsidRPr="00AB0BFC">
        <w:rPr>
          <w:rFonts w:ascii="Times New Roman" w:eastAsia="Times New Roman" w:hAnsi="Times New Roman" w:cs="Times New Roman"/>
          <w:sz w:val="24"/>
          <w:szCs w:val="24"/>
        </w:rPr>
        <w:t xml:space="preserve"> или стереоизомерами</w:t>
      </w:r>
      <w:r w:rsidR="6E46E568" w:rsidRPr="00AB0BFC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225D" w:rsidRPr="00AB0BFC">
        <w:rPr>
          <w:rFonts w:ascii="Times New Roman" w:eastAsia="Times New Roman" w:hAnsi="Times New Roman" w:cs="Times New Roman"/>
          <w:sz w:val="24"/>
          <w:szCs w:val="24"/>
        </w:rPr>
        <w:t xml:space="preserve"> Наиболее яркой виз</w:t>
      </w:r>
      <w:bookmarkStart w:id="0" w:name="_GoBack"/>
      <w:bookmarkEnd w:id="0"/>
      <w:r w:rsidR="008A225D" w:rsidRPr="00AB0BFC">
        <w:rPr>
          <w:rFonts w:ascii="Times New Roman" w:eastAsia="Times New Roman" w:hAnsi="Times New Roman" w:cs="Times New Roman"/>
          <w:sz w:val="24"/>
          <w:szCs w:val="24"/>
        </w:rPr>
        <w:t xml:space="preserve">уализацией право-левой симметрии являются винты. Они могут быть правыми и левыми. Правой спиралью называется </w:t>
      </w:r>
      <w:proofErr w:type="gramStart"/>
      <w:r w:rsidR="008A225D" w:rsidRPr="00AB0BFC">
        <w:rPr>
          <w:rFonts w:ascii="Times New Roman" w:eastAsia="Times New Roman" w:hAnsi="Times New Roman" w:cs="Times New Roman"/>
          <w:sz w:val="24"/>
          <w:szCs w:val="24"/>
        </w:rPr>
        <w:t>такая</w:t>
      </w:r>
      <w:proofErr w:type="gramEnd"/>
      <w:r w:rsidR="008A225D" w:rsidRPr="00AB0BFC">
        <w:rPr>
          <w:rFonts w:ascii="Times New Roman" w:eastAsia="Times New Roman" w:hAnsi="Times New Roman" w:cs="Times New Roman"/>
          <w:sz w:val="24"/>
          <w:szCs w:val="24"/>
        </w:rPr>
        <w:t>, при движении по которой удаляющийся объект двигается по часовой стрелке. Правый и левый винты относятся друг к другу как предмет и его зеркальное отражение.</w:t>
      </w:r>
    </w:p>
    <w:p w14:paraId="570BBEF1" w14:textId="3509448B" w:rsidR="00B9700D" w:rsidRDefault="008A225D" w:rsidP="00B970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BFC">
        <w:rPr>
          <w:rFonts w:ascii="Times New Roman" w:eastAsia="Times New Roman" w:hAnsi="Times New Roman" w:cs="Times New Roman"/>
          <w:sz w:val="24"/>
          <w:szCs w:val="24"/>
        </w:rPr>
        <w:t>Кристаллические решетки многих минералов могут содержать специфи</w:t>
      </w:r>
      <w:r w:rsidR="0015683B" w:rsidRPr="00AB0BFC">
        <w:rPr>
          <w:rFonts w:ascii="Times New Roman" w:eastAsia="Times New Roman" w:hAnsi="Times New Roman" w:cs="Times New Roman"/>
          <w:sz w:val="24"/>
          <w:szCs w:val="24"/>
        </w:rPr>
        <w:t>ческие</w:t>
      </w:r>
      <w:r w:rsidRPr="00AB0B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133B" w:rsidRPr="00AB0BFC">
        <w:rPr>
          <w:rFonts w:ascii="Times New Roman" w:eastAsia="Times New Roman" w:hAnsi="Times New Roman" w:cs="Times New Roman"/>
          <w:sz w:val="24"/>
          <w:szCs w:val="24"/>
        </w:rPr>
        <w:t>микро</w:t>
      </w:r>
      <w:r w:rsidRPr="00AB0BFC">
        <w:rPr>
          <w:rFonts w:ascii="Times New Roman" w:eastAsia="Times New Roman" w:hAnsi="Times New Roman" w:cs="Times New Roman"/>
          <w:sz w:val="24"/>
          <w:szCs w:val="24"/>
        </w:rPr>
        <w:t>элемент</w:t>
      </w:r>
      <w:r w:rsidR="0015683B" w:rsidRPr="00AB0BF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AB0BFC">
        <w:rPr>
          <w:rFonts w:ascii="Times New Roman" w:eastAsia="Times New Roman" w:hAnsi="Times New Roman" w:cs="Times New Roman"/>
          <w:sz w:val="24"/>
          <w:szCs w:val="24"/>
        </w:rPr>
        <w:t xml:space="preserve"> симметрии – винтовые оси. </w:t>
      </w:r>
      <w:r w:rsidR="6E46E568" w:rsidRPr="00AB0BFC">
        <w:rPr>
          <w:rFonts w:ascii="Times New Roman" w:eastAsia="Times New Roman" w:hAnsi="Times New Roman" w:cs="Times New Roman"/>
          <w:sz w:val="24"/>
          <w:szCs w:val="24"/>
        </w:rPr>
        <w:t xml:space="preserve"> Например, у кварца</w:t>
      </w:r>
      <w:r w:rsidR="00FE133B" w:rsidRPr="00AB0B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133B" w:rsidRPr="00AB0BFC">
        <w:rPr>
          <w:rFonts w:ascii="Times New Roman" w:eastAsia="Times New Roman" w:hAnsi="Times New Roman" w:cs="Times New Roman"/>
          <w:sz w:val="24"/>
          <w:szCs w:val="24"/>
          <w:lang w:val="en-US"/>
        </w:rPr>
        <w:t>SiO</w:t>
      </w:r>
      <w:proofErr w:type="spellEnd"/>
      <w:r w:rsidR="00FE133B" w:rsidRPr="00AB0BFC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FE133B" w:rsidRPr="00AB0B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E46E568" w:rsidRPr="00AB0BF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5683B" w:rsidRPr="00AB0BFC">
        <w:rPr>
          <w:rFonts w:ascii="Times New Roman" w:eastAsia="Times New Roman" w:hAnsi="Times New Roman" w:cs="Times New Roman"/>
          <w:sz w:val="24"/>
          <w:szCs w:val="24"/>
        </w:rPr>
        <w:t xml:space="preserve">вокруг главной поворотной оси третьего порядка закручиваются цепочки тетраэдров </w:t>
      </w:r>
      <w:proofErr w:type="spellStart"/>
      <w:r w:rsidR="0015683B" w:rsidRPr="00AB0BFC">
        <w:rPr>
          <w:rFonts w:ascii="Times New Roman" w:eastAsia="Times New Roman" w:hAnsi="Times New Roman" w:cs="Times New Roman"/>
          <w:sz w:val="24"/>
          <w:szCs w:val="24"/>
          <w:lang w:val="en-US"/>
        </w:rPr>
        <w:t>SiO</w:t>
      </w:r>
      <w:proofErr w:type="spellEnd"/>
      <w:r w:rsidR="0015683B" w:rsidRPr="00AB0BFC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="0015683B" w:rsidRPr="00AB0BFC">
        <w:rPr>
          <w:rFonts w:ascii="Times New Roman" w:eastAsia="Times New Roman" w:hAnsi="Times New Roman" w:cs="Times New Roman"/>
          <w:sz w:val="24"/>
          <w:szCs w:val="24"/>
        </w:rPr>
        <w:t xml:space="preserve">. Тип спирали определяет левый </w:t>
      </w:r>
      <w:r w:rsidR="00FE133B" w:rsidRPr="00AB0BFC">
        <w:rPr>
          <w:rFonts w:ascii="Times New Roman" w:eastAsia="Times New Roman" w:hAnsi="Times New Roman" w:cs="Times New Roman"/>
          <w:sz w:val="24"/>
          <w:szCs w:val="24"/>
        </w:rPr>
        <w:t xml:space="preserve">(пространственная группа </w:t>
      </w:r>
      <w:r w:rsidR="00FE133B" w:rsidRPr="00AB0BFC"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r w:rsidR="00FE133B" w:rsidRPr="00AB0BFC">
        <w:rPr>
          <w:rFonts w:ascii="Times New Roman" w:eastAsia="Times New Roman" w:hAnsi="Times New Roman" w:cs="Times New Roman"/>
          <w:sz w:val="24"/>
          <w:szCs w:val="24"/>
        </w:rPr>
        <w:t>3</w:t>
      </w:r>
      <w:r w:rsidR="00FE133B" w:rsidRPr="00AB0BFC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FE133B" w:rsidRPr="00AB0BFC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15683B" w:rsidRPr="00AB0BFC">
        <w:rPr>
          <w:rFonts w:ascii="Times New Roman" w:eastAsia="Times New Roman" w:hAnsi="Times New Roman" w:cs="Times New Roman"/>
          <w:sz w:val="24"/>
          <w:szCs w:val="24"/>
        </w:rPr>
        <w:t>или правый</w:t>
      </w:r>
      <w:r w:rsidR="00FE133B" w:rsidRPr="00AB0BFC">
        <w:rPr>
          <w:rFonts w:ascii="Times New Roman" w:eastAsia="Times New Roman" w:hAnsi="Times New Roman" w:cs="Times New Roman"/>
          <w:i/>
          <w:sz w:val="24"/>
          <w:szCs w:val="24"/>
        </w:rPr>
        <w:t xml:space="preserve"> (Р</w:t>
      </w:r>
      <w:r w:rsidR="00FE133B" w:rsidRPr="00AB0BFC">
        <w:rPr>
          <w:rFonts w:ascii="Times New Roman" w:eastAsia="Times New Roman" w:hAnsi="Times New Roman" w:cs="Times New Roman"/>
          <w:sz w:val="24"/>
          <w:szCs w:val="24"/>
        </w:rPr>
        <w:t>3</w:t>
      </w:r>
      <w:r w:rsidR="00FE133B" w:rsidRPr="00AB0BFC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="00FE133B" w:rsidRPr="00AB0BFC">
        <w:rPr>
          <w:rFonts w:ascii="Times New Roman" w:eastAsia="Times New Roman" w:hAnsi="Times New Roman" w:cs="Times New Roman"/>
          <w:sz w:val="24"/>
          <w:szCs w:val="24"/>
        </w:rPr>
        <w:t>2)</w:t>
      </w:r>
      <w:r w:rsidR="0015683B" w:rsidRPr="00AB0BFC">
        <w:rPr>
          <w:rFonts w:ascii="Times New Roman" w:eastAsia="Times New Roman" w:hAnsi="Times New Roman" w:cs="Times New Roman"/>
          <w:sz w:val="24"/>
          <w:szCs w:val="24"/>
        </w:rPr>
        <w:t xml:space="preserve"> кварц образуется. Такой </w:t>
      </w:r>
      <w:proofErr w:type="spellStart"/>
      <w:r w:rsidR="0015683B" w:rsidRPr="00AB0BFC">
        <w:rPr>
          <w:rFonts w:ascii="Times New Roman" w:eastAsia="Times New Roman" w:hAnsi="Times New Roman" w:cs="Times New Roman"/>
          <w:sz w:val="24"/>
          <w:szCs w:val="24"/>
        </w:rPr>
        <w:t>энантиоморфизм</w:t>
      </w:r>
      <w:proofErr w:type="spellEnd"/>
      <w:r w:rsidR="0015683B" w:rsidRPr="00AB0BFC">
        <w:rPr>
          <w:rFonts w:ascii="Times New Roman" w:eastAsia="Times New Roman" w:hAnsi="Times New Roman" w:cs="Times New Roman"/>
          <w:sz w:val="24"/>
          <w:szCs w:val="24"/>
        </w:rPr>
        <w:t xml:space="preserve"> решетки на реальных кристаллах отражается только в случае присутствия граней общей простой формы – тригонального </w:t>
      </w:r>
      <w:proofErr w:type="spellStart"/>
      <w:r w:rsidR="0015683B" w:rsidRPr="00AB0BFC">
        <w:rPr>
          <w:rFonts w:ascii="Times New Roman" w:eastAsia="Times New Roman" w:hAnsi="Times New Roman" w:cs="Times New Roman"/>
          <w:sz w:val="24"/>
          <w:szCs w:val="24"/>
        </w:rPr>
        <w:t>скаленоэдра</w:t>
      </w:r>
      <w:proofErr w:type="spellEnd"/>
      <w:r w:rsidR="0015683B" w:rsidRPr="00AB0BFC">
        <w:rPr>
          <w:rFonts w:ascii="Times New Roman" w:eastAsia="Times New Roman" w:hAnsi="Times New Roman" w:cs="Times New Roman"/>
          <w:sz w:val="24"/>
          <w:szCs w:val="24"/>
        </w:rPr>
        <w:t xml:space="preserve"> (рис. 1). </w:t>
      </w:r>
      <w:r w:rsidR="6E46E568" w:rsidRPr="00AB0B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6E46E568" w:rsidRPr="00AB0BFC">
        <w:rPr>
          <w:rFonts w:ascii="Times New Roman" w:eastAsia="Times New Roman" w:hAnsi="Times New Roman" w:cs="Times New Roman"/>
          <w:sz w:val="24"/>
          <w:szCs w:val="24"/>
        </w:rPr>
        <w:t>Энантиоморфы</w:t>
      </w:r>
      <w:proofErr w:type="spellEnd"/>
      <w:r w:rsidR="6E46E568" w:rsidRPr="00AB0BFC">
        <w:rPr>
          <w:rFonts w:ascii="Times New Roman" w:eastAsia="Times New Roman" w:hAnsi="Times New Roman" w:cs="Times New Roman"/>
          <w:sz w:val="24"/>
          <w:szCs w:val="24"/>
        </w:rPr>
        <w:t xml:space="preserve"> есть </w:t>
      </w:r>
      <w:r w:rsidR="00FE133B" w:rsidRPr="00AB0BFC">
        <w:rPr>
          <w:rFonts w:ascii="Times New Roman" w:eastAsia="Times New Roman" w:hAnsi="Times New Roman" w:cs="Times New Roman"/>
          <w:sz w:val="24"/>
          <w:szCs w:val="24"/>
        </w:rPr>
        <w:t xml:space="preserve">так же </w:t>
      </w:r>
      <w:r w:rsidR="6E46E568" w:rsidRPr="00AB0BFC">
        <w:rPr>
          <w:rFonts w:ascii="Times New Roman" w:eastAsia="Times New Roman" w:hAnsi="Times New Roman" w:cs="Times New Roman"/>
          <w:sz w:val="24"/>
          <w:szCs w:val="24"/>
        </w:rPr>
        <w:t xml:space="preserve">у киновари, эпсомита, </w:t>
      </w:r>
      <w:r w:rsidR="0015683B" w:rsidRPr="00AB0BFC">
        <w:rPr>
          <w:rFonts w:ascii="Times New Roman" w:eastAsia="Times New Roman" w:hAnsi="Times New Roman" w:cs="Times New Roman"/>
          <w:sz w:val="24"/>
          <w:szCs w:val="24"/>
        </w:rPr>
        <w:t>винной ки</w:t>
      </w:r>
      <w:r w:rsidR="6E46E568" w:rsidRPr="00AB0BFC">
        <w:rPr>
          <w:rFonts w:ascii="Times New Roman" w:eastAsia="Times New Roman" w:hAnsi="Times New Roman" w:cs="Times New Roman"/>
          <w:sz w:val="24"/>
          <w:szCs w:val="24"/>
        </w:rPr>
        <w:t>слоты.</w:t>
      </w:r>
    </w:p>
    <w:p w14:paraId="61FA8B1F" w14:textId="78A9009C" w:rsidR="004D0473" w:rsidRPr="00AB0BFC" w:rsidRDefault="00FE133B" w:rsidP="00B970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BFC">
        <w:rPr>
          <w:rFonts w:ascii="Times New Roman" w:eastAsia="Times New Roman" w:hAnsi="Times New Roman" w:cs="Times New Roman"/>
          <w:sz w:val="24"/>
          <w:szCs w:val="24"/>
        </w:rPr>
        <w:t>Правые и левые винты прису</w:t>
      </w:r>
      <w:r w:rsidR="004D0473" w:rsidRPr="00AB0BFC">
        <w:rPr>
          <w:rFonts w:ascii="Times New Roman" w:eastAsia="Times New Roman" w:hAnsi="Times New Roman" w:cs="Times New Roman"/>
          <w:sz w:val="24"/>
          <w:szCs w:val="24"/>
        </w:rPr>
        <w:t>тствуют и в мире флоры</w:t>
      </w:r>
      <w:r w:rsidRPr="00AB0BFC">
        <w:rPr>
          <w:rFonts w:ascii="Times New Roman" w:eastAsia="Times New Roman" w:hAnsi="Times New Roman" w:cs="Times New Roman"/>
          <w:sz w:val="24"/>
          <w:szCs w:val="24"/>
        </w:rPr>
        <w:t>. Явление филлотаксиса</w:t>
      </w:r>
      <w:r w:rsidR="004D0473" w:rsidRPr="00AB0BFC">
        <w:rPr>
          <w:rFonts w:ascii="Times New Roman" w:eastAsia="Times New Roman" w:hAnsi="Times New Roman" w:cs="Times New Roman"/>
          <w:sz w:val="24"/>
          <w:szCs w:val="24"/>
        </w:rPr>
        <w:t xml:space="preserve"> определяет винтовую </w:t>
      </w:r>
      <w:proofErr w:type="spellStart"/>
      <w:r w:rsidR="004D0473" w:rsidRPr="00AB0BFC">
        <w:rPr>
          <w:rFonts w:ascii="Times New Roman" w:eastAsia="Times New Roman" w:hAnsi="Times New Roman" w:cs="Times New Roman"/>
          <w:sz w:val="24"/>
          <w:szCs w:val="24"/>
        </w:rPr>
        <w:t>закрученность</w:t>
      </w:r>
      <w:proofErr w:type="spellEnd"/>
      <w:r w:rsidR="004D0473" w:rsidRPr="00AB0BFC">
        <w:rPr>
          <w:rFonts w:ascii="Times New Roman" w:eastAsia="Times New Roman" w:hAnsi="Times New Roman" w:cs="Times New Roman"/>
          <w:sz w:val="24"/>
          <w:szCs w:val="24"/>
        </w:rPr>
        <w:t xml:space="preserve"> листьев на стебле, а так же обуславливает расположение соцветий</w:t>
      </w:r>
      <w:r w:rsidRPr="00AB0BFC">
        <w:rPr>
          <w:rFonts w:ascii="Times New Roman" w:eastAsia="Times New Roman" w:hAnsi="Times New Roman" w:cs="Times New Roman"/>
          <w:sz w:val="24"/>
          <w:szCs w:val="24"/>
        </w:rPr>
        <w:t xml:space="preserve"> подсолнечника, </w:t>
      </w:r>
      <w:r w:rsidR="004D0473" w:rsidRPr="00AB0BFC">
        <w:rPr>
          <w:rFonts w:ascii="Times New Roman" w:eastAsia="Times New Roman" w:hAnsi="Times New Roman" w:cs="Times New Roman"/>
          <w:sz w:val="24"/>
          <w:szCs w:val="24"/>
        </w:rPr>
        <w:t xml:space="preserve">элементов </w:t>
      </w:r>
      <w:r w:rsidRPr="00AB0BFC">
        <w:rPr>
          <w:rFonts w:ascii="Times New Roman" w:eastAsia="Times New Roman" w:hAnsi="Times New Roman" w:cs="Times New Roman"/>
          <w:sz w:val="24"/>
          <w:szCs w:val="24"/>
        </w:rPr>
        <w:t>еловой шишке и</w:t>
      </w:r>
      <w:r w:rsidR="004D0473" w:rsidRPr="00AB0BFC">
        <w:rPr>
          <w:rFonts w:ascii="Times New Roman" w:eastAsia="Times New Roman" w:hAnsi="Times New Roman" w:cs="Times New Roman"/>
          <w:sz w:val="24"/>
          <w:szCs w:val="24"/>
        </w:rPr>
        <w:t>ли ананаса</w:t>
      </w:r>
      <w:r w:rsidRPr="00AB0B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D0473" w:rsidRPr="00AB0BFC">
        <w:rPr>
          <w:rFonts w:ascii="Times New Roman" w:eastAsia="Times New Roman" w:hAnsi="Times New Roman" w:cs="Times New Roman"/>
          <w:sz w:val="24"/>
          <w:szCs w:val="24"/>
        </w:rPr>
        <w:t xml:space="preserve">Ярким примером винтов являются вьющиеся растения. </w:t>
      </w:r>
    </w:p>
    <w:p w14:paraId="06400429" w14:textId="785AFD6A" w:rsidR="00FE133B" w:rsidRPr="00AB0BFC" w:rsidRDefault="004D0473" w:rsidP="00AB0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BFC">
        <w:rPr>
          <w:rFonts w:ascii="Times New Roman" w:eastAsia="Times New Roman" w:hAnsi="Times New Roman" w:cs="Times New Roman"/>
          <w:sz w:val="24"/>
          <w:szCs w:val="24"/>
        </w:rPr>
        <w:t>Большое количество примеров использования винтовых мотивов в технике и архитектуре</w:t>
      </w:r>
      <w:r w:rsidR="008A06F6" w:rsidRPr="00AB0B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E133B" w:rsidRPr="00AB0BFC">
        <w:rPr>
          <w:rFonts w:ascii="Times New Roman" w:eastAsia="Times New Roman" w:hAnsi="Times New Roman" w:cs="Times New Roman"/>
          <w:sz w:val="24"/>
          <w:szCs w:val="24"/>
        </w:rPr>
        <w:t xml:space="preserve">В работе </w:t>
      </w:r>
      <w:r w:rsidR="008A06F6" w:rsidRPr="00AB0BFC">
        <w:rPr>
          <w:rFonts w:ascii="Times New Roman" w:eastAsia="Times New Roman" w:hAnsi="Times New Roman" w:cs="Times New Roman"/>
          <w:sz w:val="24"/>
          <w:szCs w:val="24"/>
        </w:rPr>
        <w:t>отражены интересные вопросы по этой тематике. К</w:t>
      </w:r>
      <w:r w:rsidR="00FE133B" w:rsidRPr="00AB0BFC">
        <w:rPr>
          <w:rFonts w:ascii="Times New Roman" w:eastAsia="Times New Roman" w:hAnsi="Times New Roman" w:cs="Times New Roman"/>
          <w:sz w:val="24"/>
          <w:szCs w:val="24"/>
        </w:rPr>
        <w:t>акие винтовые лестницы удобнее? Правые или левые? Имеет ли значение, какой винт использовать в нарез</w:t>
      </w:r>
      <w:r w:rsidR="008A06F6" w:rsidRPr="00AB0BFC">
        <w:rPr>
          <w:rFonts w:ascii="Times New Roman" w:eastAsia="Times New Roman" w:hAnsi="Times New Roman" w:cs="Times New Roman"/>
          <w:sz w:val="24"/>
          <w:szCs w:val="24"/>
        </w:rPr>
        <w:t>ном оружии? и др.</w:t>
      </w:r>
    </w:p>
    <w:p w14:paraId="6F19E4F3" w14:textId="5A581B5B" w:rsidR="00B9700D" w:rsidRPr="00B9700D" w:rsidRDefault="6E46E568" w:rsidP="00BE125F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BFC">
        <w:rPr>
          <w:rFonts w:ascii="Times New Roman" w:eastAsia="Times New Roman" w:hAnsi="Times New Roman" w:cs="Times New Roman"/>
          <w:sz w:val="24"/>
          <w:szCs w:val="24"/>
        </w:rPr>
        <w:t xml:space="preserve"> Но истинным царством природных винтов является мир "живых молекул". </w:t>
      </w:r>
      <w:r w:rsidR="00836836" w:rsidRPr="00AB0BFC">
        <w:rPr>
          <w:rFonts w:ascii="Times New Roman" w:eastAsia="Times New Roman" w:hAnsi="Times New Roman" w:cs="Times New Roman"/>
          <w:sz w:val="24"/>
          <w:szCs w:val="24"/>
        </w:rPr>
        <w:t>Каждая молекула</w:t>
      </w:r>
      <w:r w:rsidR="00066DAD" w:rsidRPr="00AB0BFC">
        <w:rPr>
          <w:rFonts w:ascii="Times New Roman" w:eastAsia="Times New Roman" w:hAnsi="Times New Roman" w:cs="Times New Roman"/>
          <w:sz w:val="24"/>
          <w:szCs w:val="24"/>
        </w:rPr>
        <w:t xml:space="preserve"> белка</w:t>
      </w:r>
      <w:r w:rsidR="00836836" w:rsidRPr="00AB0BFC">
        <w:rPr>
          <w:rFonts w:ascii="Times New Roman" w:eastAsia="Times New Roman" w:hAnsi="Times New Roman" w:cs="Times New Roman"/>
          <w:sz w:val="24"/>
          <w:szCs w:val="24"/>
        </w:rPr>
        <w:t xml:space="preserve">, состоящая из гигантского количества атомов </w:t>
      </w:r>
      <w:r w:rsidRPr="00AB0BFC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собой </w:t>
      </w:r>
      <w:proofErr w:type="gramStart"/>
      <w:r w:rsidR="00836836" w:rsidRPr="00AB0BFC">
        <w:rPr>
          <w:rFonts w:ascii="Times New Roman" w:eastAsia="Times New Roman" w:hAnsi="Times New Roman" w:cs="Times New Roman"/>
          <w:sz w:val="24"/>
          <w:szCs w:val="24"/>
        </w:rPr>
        <w:t>правую</w:t>
      </w:r>
      <w:proofErr w:type="gramEnd"/>
      <w:r w:rsidR="00836836" w:rsidRPr="00AB0B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BFC">
        <w:rPr>
          <w:rFonts w:ascii="Times New Roman" w:eastAsia="Times New Roman" w:hAnsi="Times New Roman" w:cs="Times New Roman"/>
          <w:sz w:val="24"/>
          <w:szCs w:val="24"/>
        </w:rPr>
        <w:t xml:space="preserve">альфа-спираль </w:t>
      </w:r>
      <w:proofErr w:type="spellStart"/>
      <w:r w:rsidRPr="00AB0BFC">
        <w:rPr>
          <w:rFonts w:ascii="Times New Roman" w:eastAsia="Times New Roman" w:hAnsi="Times New Roman" w:cs="Times New Roman"/>
          <w:sz w:val="24"/>
          <w:szCs w:val="24"/>
        </w:rPr>
        <w:t>Полинга</w:t>
      </w:r>
      <w:proofErr w:type="spellEnd"/>
      <w:r w:rsidR="001C0F46">
        <w:rPr>
          <w:rFonts w:ascii="Times New Roman" w:eastAsia="Times New Roman" w:hAnsi="Times New Roman" w:cs="Times New Roman"/>
          <w:sz w:val="24"/>
          <w:szCs w:val="24"/>
        </w:rPr>
        <w:t xml:space="preserve"> (рис.2)</w:t>
      </w:r>
      <w:r w:rsidRPr="00AB0B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66DAD" w:rsidRPr="00AB0BFC">
        <w:rPr>
          <w:rFonts w:ascii="Times New Roman" w:eastAsia="Times New Roman" w:hAnsi="Times New Roman" w:cs="Times New Roman"/>
          <w:sz w:val="24"/>
          <w:szCs w:val="24"/>
        </w:rPr>
        <w:t>Так же исключительно важная</w:t>
      </w:r>
      <w:r w:rsidRPr="00AB0BFC">
        <w:rPr>
          <w:rFonts w:ascii="Times New Roman" w:eastAsia="Times New Roman" w:hAnsi="Times New Roman" w:cs="Times New Roman"/>
          <w:sz w:val="24"/>
          <w:szCs w:val="24"/>
        </w:rPr>
        <w:t xml:space="preserve"> роль в мире живой природы </w:t>
      </w:r>
      <w:r w:rsidR="001C0F46">
        <w:rPr>
          <w:rFonts w:ascii="Times New Roman" w:eastAsia="Times New Roman" w:hAnsi="Times New Roman" w:cs="Times New Roman"/>
          <w:sz w:val="24"/>
          <w:szCs w:val="24"/>
        </w:rPr>
        <w:t xml:space="preserve">играет </w:t>
      </w:r>
      <w:r w:rsidR="00066DAD" w:rsidRPr="00AB0BFC">
        <w:rPr>
          <w:rFonts w:ascii="Times New Roman" w:eastAsia="Times New Roman" w:hAnsi="Times New Roman" w:cs="Times New Roman"/>
          <w:sz w:val="24"/>
          <w:szCs w:val="24"/>
        </w:rPr>
        <w:t>молекула ДНК</w:t>
      </w:r>
      <w:r w:rsidR="001C0F4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B0BFC">
        <w:rPr>
          <w:rFonts w:ascii="Times New Roman" w:eastAsia="Times New Roman" w:hAnsi="Times New Roman" w:cs="Times New Roman"/>
          <w:sz w:val="24"/>
          <w:szCs w:val="24"/>
        </w:rPr>
        <w:t xml:space="preserve"> явля</w:t>
      </w:r>
      <w:r w:rsidR="001C0F46">
        <w:rPr>
          <w:rFonts w:ascii="Times New Roman" w:eastAsia="Times New Roman" w:hAnsi="Times New Roman" w:cs="Times New Roman"/>
          <w:sz w:val="24"/>
          <w:szCs w:val="24"/>
        </w:rPr>
        <w:t>ющаяся</w:t>
      </w:r>
      <w:r w:rsidR="00066DAD" w:rsidRPr="00AB0B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BFC">
        <w:rPr>
          <w:rFonts w:ascii="Times New Roman" w:eastAsia="Times New Roman" w:hAnsi="Times New Roman" w:cs="Times New Roman"/>
          <w:sz w:val="24"/>
          <w:szCs w:val="24"/>
        </w:rPr>
        <w:t xml:space="preserve"> двойной правой спиралью. </w:t>
      </w:r>
      <w:r w:rsidR="00066DAD" w:rsidRPr="00AB0BFC">
        <w:rPr>
          <w:rFonts w:ascii="Times New Roman" w:eastAsia="Times New Roman" w:hAnsi="Times New Roman" w:cs="Times New Roman"/>
          <w:sz w:val="24"/>
          <w:szCs w:val="24"/>
        </w:rPr>
        <w:t xml:space="preserve">В области право-левой симметрии пролегает граница между живой и не живой природой:  если неорганическому веществу </w:t>
      </w:r>
      <w:proofErr w:type="gramStart"/>
      <w:r w:rsidR="00066DAD" w:rsidRPr="00AB0BFC">
        <w:rPr>
          <w:rFonts w:ascii="Times New Roman" w:eastAsia="Times New Roman" w:hAnsi="Times New Roman" w:cs="Times New Roman"/>
          <w:sz w:val="24"/>
          <w:szCs w:val="24"/>
        </w:rPr>
        <w:t>безразлично</w:t>
      </w:r>
      <w:proofErr w:type="gramEnd"/>
      <w:r w:rsidR="00066DAD" w:rsidRPr="00AB0BFC">
        <w:rPr>
          <w:rFonts w:ascii="Times New Roman" w:eastAsia="Times New Roman" w:hAnsi="Times New Roman" w:cs="Times New Roman"/>
          <w:sz w:val="24"/>
          <w:szCs w:val="24"/>
        </w:rPr>
        <w:t xml:space="preserve"> в какой </w:t>
      </w:r>
      <w:proofErr w:type="spellStart"/>
      <w:r w:rsidR="00066DAD" w:rsidRPr="00AB0BFC">
        <w:rPr>
          <w:rFonts w:ascii="Times New Roman" w:eastAsia="Times New Roman" w:hAnsi="Times New Roman" w:cs="Times New Roman"/>
          <w:sz w:val="24"/>
          <w:szCs w:val="24"/>
        </w:rPr>
        <w:t>энантиоморфной</w:t>
      </w:r>
      <w:proofErr w:type="spellEnd"/>
      <w:r w:rsidR="00066DAD" w:rsidRPr="00AB0BFC">
        <w:rPr>
          <w:rFonts w:ascii="Times New Roman" w:eastAsia="Times New Roman" w:hAnsi="Times New Roman" w:cs="Times New Roman"/>
          <w:sz w:val="24"/>
          <w:szCs w:val="24"/>
        </w:rPr>
        <w:t xml:space="preserve"> форме кристаллизоваться, то</w:t>
      </w:r>
      <w:r w:rsidR="00AB0BFC" w:rsidRPr="00AB0BFC">
        <w:rPr>
          <w:rFonts w:ascii="Times New Roman" w:eastAsia="Times New Roman" w:hAnsi="Times New Roman" w:cs="Times New Roman"/>
          <w:sz w:val="24"/>
          <w:szCs w:val="24"/>
        </w:rPr>
        <w:t xml:space="preserve"> живой объект может усваивать только те стереоизомеры, </w:t>
      </w:r>
      <w:r w:rsidR="001C0F46">
        <w:rPr>
          <w:rFonts w:ascii="Times New Roman" w:eastAsia="Times New Roman" w:hAnsi="Times New Roman" w:cs="Times New Roman"/>
          <w:sz w:val="24"/>
          <w:szCs w:val="24"/>
        </w:rPr>
        <w:t>симметрия которых</w:t>
      </w:r>
      <w:r w:rsidR="00AB0BFC" w:rsidRPr="00AB0BFC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соответствуют характеру его собственной симметрии</w:t>
      </w:r>
      <w:r w:rsidR="007A6CA8">
        <w:rPr>
          <w:rFonts w:ascii="Times New Roman" w:eastAsia="Times New Roman" w:hAnsi="Times New Roman" w:cs="Times New Roman"/>
          <w:sz w:val="24"/>
          <w:szCs w:val="24"/>
        </w:rPr>
        <w:t>. Например, так необх</w:t>
      </w:r>
      <w:r w:rsidR="00AB0BFC" w:rsidRPr="00AB0BFC">
        <w:rPr>
          <w:rFonts w:ascii="Times New Roman" w:eastAsia="Times New Roman" w:hAnsi="Times New Roman" w:cs="Times New Roman"/>
          <w:sz w:val="24"/>
          <w:szCs w:val="24"/>
        </w:rPr>
        <w:t>одимый человеку витамин</w:t>
      </w:r>
      <w:proofErr w:type="gramStart"/>
      <w:r w:rsidR="00AB0BFC" w:rsidRPr="00AB0BFC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="001C0F46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AB0BFC" w:rsidRPr="00AB0BF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A6CA8">
        <w:rPr>
          <w:rFonts w:ascii="Times New Roman" w:eastAsia="Times New Roman" w:hAnsi="Times New Roman" w:cs="Times New Roman"/>
          <w:sz w:val="24"/>
          <w:szCs w:val="24"/>
        </w:rPr>
        <w:t xml:space="preserve">это только одна из </w:t>
      </w:r>
      <w:proofErr w:type="spellStart"/>
      <w:r w:rsidR="007A6CA8">
        <w:rPr>
          <w:rFonts w:ascii="Times New Roman" w:eastAsia="Times New Roman" w:hAnsi="Times New Roman" w:cs="Times New Roman"/>
          <w:sz w:val="24"/>
          <w:szCs w:val="24"/>
        </w:rPr>
        <w:t>энантиоморфных</w:t>
      </w:r>
      <w:proofErr w:type="spellEnd"/>
      <w:r w:rsidR="007A6CA8">
        <w:rPr>
          <w:rFonts w:ascii="Times New Roman" w:eastAsia="Times New Roman" w:hAnsi="Times New Roman" w:cs="Times New Roman"/>
          <w:sz w:val="24"/>
          <w:szCs w:val="24"/>
        </w:rPr>
        <w:t xml:space="preserve"> форм аскорбиновой кислоты</w:t>
      </w:r>
      <w:r w:rsidR="00AB0BFC" w:rsidRPr="00AB0BFC">
        <w:rPr>
          <w:rFonts w:ascii="Times New Roman" w:eastAsia="Times New Roman" w:hAnsi="Times New Roman" w:cs="Times New Roman"/>
          <w:sz w:val="24"/>
          <w:szCs w:val="24"/>
        </w:rPr>
        <w:t>.</w:t>
      </w:r>
      <w:r w:rsidR="0078365C">
        <w:rPr>
          <w:rFonts w:ascii="Times New Roman" w:eastAsia="Times New Roman" w:hAnsi="Times New Roman" w:cs="Times New Roman"/>
          <w:sz w:val="24"/>
          <w:szCs w:val="24"/>
        </w:rPr>
        <w:t xml:space="preserve"> Ее зеркальный аналог не оказывает на организм почти никакого действия.</w:t>
      </w:r>
    </w:p>
    <w:sectPr w:rsidR="00B9700D" w:rsidRPr="00B9700D"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46E568"/>
    <w:rsid w:val="00066DAD"/>
    <w:rsid w:val="0015683B"/>
    <w:rsid w:val="001C0F46"/>
    <w:rsid w:val="004D0473"/>
    <w:rsid w:val="005173DB"/>
    <w:rsid w:val="0078365C"/>
    <w:rsid w:val="007A6CA8"/>
    <w:rsid w:val="00836836"/>
    <w:rsid w:val="008603C5"/>
    <w:rsid w:val="008A06F6"/>
    <w:rsid w:val="008A225D"/>
    <w:rsid w:val="008F306C"/>
    <w:rsid w:val="00932F4B"/>
    <w:rsid w:val="00AB0BFC"/>
    <w:rsid w:val="00B9700D"/>
    <w:rsid w:val="00BE125F"/>
    <w:rsid w:val="00CF15E0"/>
    <w:rsid w:val="00D87C82"/>
    <w:rsid w:val="00DB7ADF"/>
    <w:rsid w:val="00FE133B"/>
    <w:rsid w:val="6E46E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866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C82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D87C82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51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C82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D87C82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51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A5830-1645-4A7C-AD28-073894FC3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Манухина</dc:creator>
  <cp:keywords/>
  <dc:description/>
  <cp:lastModifiedBy>lecture</cp:lastModifiedBy>
  <cp:revision>6</cp:revision>
  <cp:lastPrinted>2017-04-14T14:43:00Z</cp:lastPrinted>
  <dcterms:created xsi:type="dcterms:W3CDTF">2017-04-11T12:16:00Z</dcterms:created>
  <dcterms:modified xsi:type="dcterms:W3CDTF">2017-04-15T06:07:00Z</dcterms:modified>
</cp:coreProperties>
</file>