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27" w:rsidRDefault="00416027" w:rsidP="00F64AD4">
      <w:pPr>
        <w:ind w:firstLine="0"/>
        <w:jc w:val="center"/>
        <w:rPr>
          <w:b/>
          <w:szCs w:val="22"/>
        </w:rPr>
      </w:pPr>
      <w:r>
        <w:rPr>
          <w:b/>
          <w:szCs w:val="22"/>
        </w:rPr>
        <w:t xml:space="preserve">ОПТИЧЕСКИЕ СВОЙСТВА ФЕРРИТ-ГРАНАТОВ С РЕГУЛЯРНЫМИ </w:t>
      </w:r>
    </w:p>
    <w:p w:rsidR="0082459F" w:rsidRPr="00046079" w:rsidRDefault="00416027" w:rsidP="00F64AD4">
      <w:pPr>
        <w:ind w:firstLine="0"/>
        <w:jc w:val="center"/>
        <w:rPr>
          <w:b/>
          <w:szCs w:val="22"/>
        </w:rPr>
      </w:pPr>
      <w:r>
        <w:rPr>
          <w:b/>
          <w:szCs w:val="22"/>
        </w:rPr>
        <w:t xml:space="preserve">МАССИВАМИ </w:t>
      </w:r>
      <w:r w:rsidR="00237EC2">
        <w:rPr>
          <w:b/>
          <w:szCs w:val="22"/>
        </w:rPr>
        <w:t xml:space="preserve">МАГНИТНЫХ </w:t>
      </w:r>
      <w:r>
        <w:rPr>
          <w:b/>
          <w:szCs w:val="22"/>
        </w:rPr>
        <w:t>МЕТАЛЛИЧЕСКИХ НАНОЧАСТИЦ</w:t>
      </w:r>
    </w:p>
    <w:p w:rsidR="00046079" w:rsidRPr="007D30C1" w:rsidRDefault="00046079" w:rsidP="00F64AD4">
      <w:pPr>
        <w:ind w:firstLine="0"/>
        <w:jc w:val="center"/>
        <w:rPr>
          <w:spacing w:val="-6"/>
          <w:szCs w:val="22"/>
        </w:rPr>
      </w:pPr>
    </w:p>
    <w:p w:rsidR="0082459F" w:rsidRPr="00416027" w:rsidRDefault="00416027" w:rsidP="00F64AD4">
      <w:pPr>
        <w:ind w:firstLine="0"/>
        <w:jc w:val="center"/>
        <w:rPr>
          <w:spacing w:val="-6"/>
          <w:szCs w:val="22"/>
        </w:rPr>
      </w:pPr>
      <w:r>
        <w:rPr>
          <w:spacing w:val="-6"/>
          <w:szCs w:val="22"/>
        </w:rPr>
        <w:t>И. А. Колмычек</w:t>
      </w:r>
      <w:r w:rsidR="00145519">
        <w:rPr>
          <w:spacing w:val="-6"/>
          <w:szCs w:val="22"/>
          <w:vertAlign w:val="superscript"/>
        </w:rPr>
        <w:t>1</w:t>
      </w:r>
      <w:r w:rsidR="009B67E0">
        <w:rPr>
          <w:spacing w:val="-6"/>
          <w:szCs w:val="22"/>
          <w:vertAlign w:val="superscript"/>
        </w:rPr>
        <w:t>*</w:t>
      </w:r>
      <w:r w:rsidR="0082459F" w:rsidRPr="00046079">
        <w:rPr>
          <w:spacing w:val="-6"/>
          <w:szCs w:val="22"/>
        </w:rPr>
        <w:t xml:space="preserve">, </w:t>
      </w:r>
      <w:r>
        <w:rPr>
          <w:spacing w:val="-6"/>
          <w:szCs w:val="22"/>
        </w:rPr>
        <w:t>В. Б. Новиков</w:t>
      </w:r>
      <w:r>
        <w:rPr>
          <w:spacing w:val="-6"/>
          <w:szCs w:val="22"/>
          <w:vertAlign w:val="superscript"/>
        </w:rPr>
        <w:t>1</w:t>
      </w:r>
      <w:r w:rsidR="00145519">
        <w:rPr>
          <w:spacing w:val="-6"/>
          <w:szCs w:val="22"/>
        </w:rPr>
        <w:t xml:space="preserve">, </w:t>
      </w:r>
      <w:r>
        <w:rPr>
          <w:spacing w:val="-6"/>
          <w:szCs w:val="22"/>
        </w:rPr>
        <w:t>Е. И</w:t>
      </w:r>
      <w:r w:rsidR="0082459F" w:rsidRPr="00046079">
        <w:rPr>
          <w:spacing w:val="-6"/>
          <w:szCs w:val="22"/>
        </w:rPr>
        <w:t xml:space="preserve">. </w:t>
      </w:r>
      <w:r>
        <w:rPr>
          <w:spacing w:val="-6"/>
          <w:szCs w:val="22"/>
        </w:rPr>
        <w:t>Жабоев</w:t>
      </w:r>
      <w:r w:rsidR="00145519">
        <w:rPr>
          <w:spacing w:val="-6"/>
          <w:szCs w:val="22"/>
          <w:vertAlign w:val="superscript"/>
        </w:rPr>
        <w:t>1</w:t>
      </w:r>
      <w:r>
        <w:rPr>
          <w:spacing w:val="-6"/>
          <w:szCs w:val="22"/>
        </w:rPr>
        <w:t>, А. И. Майдыковский</w:t>
      </w:r>
      <w:r w:rsidRPr="00416027">
        <w:rPr>
          <w:spacing w:val="-6"/>
          <w:szCs w:val="22"/>
          <w:vertAlign w:val="superscript"/>
        </w:rPr>
        <w:t>1</w:t>
      </w:r>
      <w:r>
        <w:rPr>
          <w:spacing w:val="-6"/>
          <w:szCs w:val="22"/>
        </w:rPr>
        <w:t>, Н. С. Гусев</w:t>
      </w:r>
      <w:r w:rsidRPr="00416027">
        <w:rPr>
          <w:spacing w:val="-6"/>
          <w:szCs w:val="22"/>
          <w:vertAlign w:val="superscript"/>
        </w:rPr>
        <w:t>2</w:t>
      </w:r>
      <w:r>
        <w:rPr>
          <w:spacing w:val="-6"/>
          <w:szCs w:val="22"/>
        </w:rPr>
        <w:t>,</w:t>
      </w:r>
      <w:r w:rsidR="00F63B81" w:rsidRPr="00F63B81">
        <w:rPr>
          <w:spacing w:val="-6"/>
          <w:szCs w:val="22"/>
        </w:rPr>
        <w:t xml:space="preserve"> </w:t>
      </w:r>
      <w:r w:rsidR="00F63B81" w:rsidRPr="000D16E8">
        <w:rPr>
          <w:spacing w:val="-6"/>
          <w:szCs w:val="22"/>
        </w:rPr>
        <w:t>Е.В. Скороходов</w:t>
      </w:r>
      <w:r w:rsidR="00F63B81" w:rsidRPr="000D16E8">
        <w:rPr>
          <w:spacing w:val="-6"/>
          <w:szCs w:val="22"/>
          <w:vertAlign w:val="superscript"/>
        </w:rPr>
        <w:t>2</w:t>
      </w:r>
      <w:r w:rsidR="00F63B81">
        <w:rPr>
          <w:spacing w:val="-6"/>
          <w:szCs w:val="22"/>
        </w:rPr>
        <w:t>,</w:t>
      </w:r>
      <w:r>
        <w:rPr>
          <w:spacing w:val="-6"/>
          <w:szCs w:val="22"/>
        </w:rPr>
        <w:t xml:space="preserve"> Т. В. Мурзина</w:t>
      </w:r>
      <w:r w:rsidRPr="00416027">
        <w:rPr>
          <w:spacing w:val="-6"/>
          <w:szCs w:val="22"/>
          <w:vertAlign w:val="superscript"/>
        </w:rPr>
        <w:t>1</w:t>
      </w:r>
    </w:p>
    <w:p w:rsidR="00AF445B" w:rsidRDefault="00AF445B" w:rsidP="00F64AD4">
      <w:pPr>
        <w:ind w:firstLine="0"/>
        <w:jc w:val="center"/>
        <w:rPr>
          <w:i/>
          <w:sz w:val="18"/>
          <w:szCs w:val="18"/>
        </w:rPr>
      </w:pPr>
    </w:p>
    <w:p w:rsidR="0082459F" w:rsidRPr="009B67E0" w:rsidRDefault="00145519" w:rsidP="00416027">
      <w:pPr>
        <w:spacing w:line="240" w:lineRule="auto"/>
        <w:jc w:val="center"/>
        <w:rPr>
          <w:i/>
          <w:sz w:val="20"/>
          <w:szCs w:val="20"/>
        </w:rPr>
      </w:pPr>
      <w:r w:rsidRPr="009B67E0">
        <w:rPr>
          <w:spacing w:val="-6"/>
          <w:sz w:val="20"/>
          <w:szCs w:val="20"/>
          <w:vertAlign w:val="superscript"/>
        </w:rPr>
        <w:t>1</w:t>
      </w:r>
      <w:r w:rsidR="00416027" w:rsidRPr="009B67E0">
        <w:rPr>
          <w:i/>
          <w:sz w:val="20"/>
          <w:szCs w:val="20"/>
        </w:rPr>
        <w:t>Московский государственный университет имени М.В.Ломоносова</w:t>
      </w:r>
    </w:p>
    <w:p w:rsidR="0082459F" w:rsidRPr="009B67E0" w:rsidRDefault="00416027" w:rsidP="00F64AD4">
      <w:pPr>
        <w:ind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119991</w:t>
      </w:r>
      <w:r w:rsidR="0082459F" w:rsidRPr="009B67E0">
        <w:rPr>
          <w:i/>
          <w:sz w:val="20"/>
          <w:szCs w:val="20"/>
        </w:rPr>
        <w:t xml:space="preserve">, </w:t>
      </w:r>
      <w:r w:rsidR="009B67E0" w:rsidRPr="009B67E0">
        <w:rPr>
          <w:i/>
          <w:sz w:val="20"/>
          <w:szCs w:val="20"/>
        </w:rPr>
        <w:t xml:space="preserve">Российская Федерация, </w:t>
      </w:r>
      <w:r>
        <w:rPr>
          <w:i/>
          <w:sz w:val="20"/>
          <w:szCs w:val="20"/>
        </w:rPr>
        <w:t xml:space="preserve">Москва, </w:t>
      </w:r>
      <w:r w:rsidRPr="009B67E0">
        <w:rPr>
          <w:i/>
          <w:sz w:val="20"/>
          <w:szCs w:val="20"/>
        </w:rPr>
        <w:t>Ленинские горы, д. 1</w:t>
      </w:r>
    </w:p>
    <w:p w:rsidR="0082459F" w:rsidRPr="008D4E8B" w:rsidRDefault="009B67E0" w:rsidP="00F64AD4">
      <w:pPr>
        <w:ind w:firstLine="0"/>
        <w:jc w:val="center"/>
        <w:rPr>
          <w:sz w:val="20"/>
          <w:szCs w:val="20"/>
        </w:rPr>
      </w:pPr>
      <w:r w:rsidRPr="008D4E8B">
        <w:rPr>
          <w:sz w:val="20"/>
          <w:szCs w:val="20"/>
        </w:rPr>
        <w:t>*</w:t>
      </w:r>
      <w:r w:rsidR="00416027">
        <w:rPr>
          <w:sz w:val="20"/>
          <w:szCs w:val="20"/>
          <w:lang w:val="de-DE"/>
        </w:rPr>
        <w:t xml:space="preserve">E-mail: </w:t>
      </w:r>
      <w:r w:rsidR="00416027">
        <w:rPr>
          <w:sz w:val="20"/>
          <w:szCs w:val="20"/>
          <w:lang w:val="en-US"/>
        </w:rPr>
        <w:t>ikolmychek</w:t>
      </w:r>
      <w:hyperlink r:id="rId7" w:history="1">
        <w:r w:rsidR="00145519" w:rsidRPr="009B67E0">
          <w:rPr>
            <w:rStyle w:val="a3"/>
            <w:color w:val="auto"/>
            <w:sz w:val="20"/>
            <w:szCs w:val="20"/>
            <w:u w:val="none"/>
            <w:lang w:val="de-DE"/>
          </w:rPr>
          <w:t>@mail.ru</w:t>
        </w:r>
      </w:hyperlink>
    </w:p>
    <w:p w:rsidR="00145519" w:rsidRPr="00416027" w:rsidRDefault="00145519" w:rsidP="00F64AD4">
      <w:pPr>
        <w:spacing w:line="240" w:lineRule="auto"/>
        <w:jc w:val="center"/>
        <w:rPr>
          <w:i/>
          <w:sz w:val="20"/>
          <w:szCs w:val="20"/>
        </w:rPr>
      </w:pPr>
      <w:r w:rsidRPr="00416027">
        <w:rPr>
          <w:sz w:val="20"/>
          <w:szCs w:val="20"/>
          <w:vertAlign w:val="superscript"/>
        </w:rPr>
        <w:t>2</w:t>
      </w:r>
      <w:r w:rsidR="00416027">
        <w:rPr>
          <w:i/>
          <w:sz w:val="20"/>
          <w:szCs w:val="20"/>
        </w:rPr>
        <w:t>Институт физики микроструктур РАН</w:t>
      </w:r>
    </w:p>
    <w:p w:rsidR="00145519" w:rsidRPr="009B67E0" w:rsidRDefault="00416027" w:rsidP="00F64AD4">
      <w:pPr>
        <w:ind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603950, Российская Федерация, Нижний Новгород, ГСП-105</w:t>
      </w:r>
    </w:p>
    <w:p w:rsidR="0082459F" w:rsidRPr="009B67E0" w:rsidRDefault="0082459F" w:rsidP="00F64AD4">
      <w:pPr>
        <w:ind w:firstLine="0"/>
        <w:jc w:val="center"/>
        <w:rPr>
          <w:szCs w:val="18"/>
        </w:rPr>
      </w:pPr>
    </w:p>
    <w:p w:rsidR="0082459F" w:rsidRPr="009B67E0" w:rsidRDefault="000D37D6" w:rsidP="00F64AD4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Исследованы пленки </w:t>
      </w:r>
      <w:r w:rsidR="00DC6841" w:rsidRPr="00DC6841">
        <w:rPr>
          <w:sz w:val="20"/>
          <w:szCs w:val="20"/>
        </w:rPr>
        <w:t xml:space="preserve">лютеций-висмутового </w:t>
      </w:r>
      <w:r>
        <w:rPr>
          <w:sz w:val="20"/>
          <w:szCs w:val="20"/>
        </w:rPr>
        <w:t>граната с нанесенными на них регулярными массивами металлических ферромагнитных наночастиц</w:t>
      </w:r>
      <w:r w:rsidR="00046079" w:rsidRPr="009B67E0">
        <w:rPr>
          <w:sz w:val="20"/>
          <w:szCs w:val="20"/>
        </w:rPr>
        <w:t>.</w:t>
      </w:r>
      <w:r>
        <w:rPr>
          <w:sz w:val="20"/>
          <w:szCs w:val="20"/>
        </w:rPr>
        <w:t xml:space="preserve"> Комбинацией оптических методов продемонстрирова</w:t>
      </w:r>
      <w:r w:rsidR="00DC6841">
        <w:rPr>
          <w:sz w:val="20"/>
          <w:szCs w:val="20"/>
        </w:rPr>
        <w:t>на возможность пиннинга</w:t>
      </w:r>
      <w:r w:rsidR="000D16E8">
        <w:rPr>
          <w:sz w:val="20"/>
          <w:szCs w:val="20"/>
        </w:rPr>
        <w:t xml:space="preserve"> </w:t>
      </w:r>
      <w:r w:rsidR="007D30C1">
        <w:rPr>
          <w:sz w:val="20"/>
          <w:szCs w:val="20"/>
        </w:rPr>
        <w:t xml:space="preserve">доменной структуры </w:t>
      </w:r>
      <w:r>
        <w:rPr>
          <w:sz w:val="20"/>
          <w:szCs w:val="20"/>
        </w:rPr>
        <w:t>гранат</w:t>
      </w:r>
      <w:r w:rsidR="007D30C1">
        <w:rPr>
          <w:sz w:val="20"/>
          <w:szCs w:val="20"/>
        </w:rPr>
        <w:t>а в таких структурах</w:t>
      </w:r>
      <w:r>
        <w:rPr>
          <w:sz w:val="20"/>
          <w:szCs w:val="20"/>
        </w:rPr>
        <w:t xml:space="preserve">. </w:t>
      </w:r>
    </w:p>
    <w:p w:rsidR="0082459F" w:rsidRDefault="0082459F" w:rsidP="00F64AD4">
      <w:pPr>
        <w:spacing w:line="240" w:lineRule="auto"/>
        <w:ind w:firstLine="567"/>
        <w:rPr>
          <w:szCs w:val="20"/>
        </w:rPr>
      </w:pPr>
    </w:p>
    <w:p w:rsidR="008D4E8B" w:rsidRPr="008A53DE" w:rsidRDefault="008D4E8B" w:rsidP="002E17BC">
      <w:pPr>
        <w:widowControl w:val="0"/>
        <w:spacing w:line="240" w:lineRule="auto"/>
        <w:ind w:firstLine="567"/>
      </w:pPr>
      <w:r>
        <w:t>Разработка</w:t>
      </w:r>
      <w:r w:rsidR="000D16E8">
        <w:t xml:space="preserve"> </w:t>
      </w:r>
      <w:r>
        <w:t>методов</w:t>
      </w:r>
      <w:r w:rsidR="000D16E8">
        <w:t xml:space="preserve"> </w:t>
      </w:r>
      <w:r>
        <w:t>позиционирования</w:t>
      </w:r>
      <w:r w:rsidR="000D16E8">
        <w:t xml:space="preserve"> </w:t>
      </w:r>
      <w:r>
        <w:t>и</w:t>
      </w:r>
      <w:r w:rsidR="000D16E8">
        <w:t xml:space="preserve"> </w:t>
      </w:r>
      <w:r>
        <w:t>управления</w:t>
      </w:r>
      <w:r w:rsidR="000D16E8">
        <w:t xml:space="preserve"> </w:t>
      </w:r>
      <w:r>
        <w:t>доменными</w:t>
      </w:r>
      <w:r w:rsidR="000D16E8">
        <w:t xml:space="preserve"> </w:t>
      </w:r>
      <w:r>
        <w:t>стенками (ДС) в ферромагнетиках</w:t>
      </w:r>
      <w:r w:rsidR="000D16E8">
        <w:t xml:space="preserve"> </w:t>
      </w:r>
      <w:r w:rsidR="009B0CCF">
        <w:t>является</w:t>
      </w:r>
      <w:r w:rsidR="000D16E8">
        <w:t xml:space="preserve"> </w:t>
      </w:r>
      <w:r w:rsidR="009B0CCF">
        <w:t>одной</w:t>
      </w:r>
      <w:r w:rsidR="000D16E8">
        <w:t xml:space="preserve"> </w:t>
      </w:r>
      <w:r>
        <w:t>из</w:t>
      </w:r>
      <w:r w:rsidR="000D16E8">
        <w:t xml:space="preserve"> </w:t>
      </w:r>
      <w:r>
        <w:t>ключевых</w:t>
      </w:r>
      <w:r w:rsidR="000D16E8">
        <w:t xml:space="preserve"> </w:t>
      </w:r>
      <w:r w:rsidR="00DC6841">
        <w:t>задач</w:t>
      </w:r>
      <w:r w:rsidR="000D16E8">
        <w:t xml:space="preserve"> </w:t>
      </w:r>
      <w:r>
        <w:t>для</w:t>
      </w:r>
      <w:r w:rsidR="000D16E8">
        <w:t xml:space="preserve"> </w:t>
      </w:r>
      <w:r>
        <w:t>создания</w:t>
      </w:r>
      <w:r w:rsidR="000D16E8">
        <w:t xml:space="preserve"> </w:t>
      </w:r>
      <w:r>
        <w:t>устройств хранения</w:t>
      </w:r>
      <w:r w:rsidR="000D16E8">
        <w:t xml:space="preserve"> </w:t>
      </w:r>
      <w:r>
        <w:t>и</w:t>
      </w:r>
      <w:r w:rsidR="000D16E8">
        <w:t xml:space="preserve"> </w:t>
      </w:r>
      <w:r>
        <w:t>обработки</w:t>
      </w:r>
      <w:r w:rsidR="000D16E8">
        <w:t xml:space="preserve"> </w:t>
      </w:r>
      <w:r>
        <w:t xml:space="preserve">информации на их </w:t>
      </w:r>
      <w:r w:rsidR="009E77E2">
        <w:t>основе </w:t>
      </w:r>
      <w:r w:rsidR="00DC6841">
        <w:t>[1,2].</w:t>
      </w:r>
      <w:r w:rsidR="000D16E8">
        <w:t xml:space="preserve"> </w:t>
      </w:r>
      <w:r w:rsidR="00861766">
        <w:t>Это делает важными</w:t>
      </w:r>
      <w:r w:rsidR="000D16E8">
        <w:t xml:space="preserve"> </w:t>
      </w:r>
      <w:r w:rsidR="00CA16F6">
        <w:t>поиск</w:t>
      </w:r>
      <w:r w:rsidR="000D16E8">
        <w:t xml:space="preserve"> </w:t>
      </w:r>
      <w:r w:rsidR="00CA16F6">
        <w:t>и</w:t>
      </w:r>
      <w:r w:rsidR="000D16E8">
        <w:t xml:space="preserve"> </w:t>
      </w:r>
      <w:r w:rsidR="00CA16F6">
        <w:t>совершенствование</w:t>
      </w:r>
      <w:r w:rsidR="000D16E8">
        <w:t xml:space="preserve"> </w:t>
      </w:r>
      <w:r>
        <w:t>технологий</w:t>
      </w:r>
      <w:r w:rsidR="000D16E8">
        <w:t xml:space="preserve"> </w:t>
      </w:r>
      <w:r w:rsidR="0092160B">
        <w:t>закрепления</w:t>
      </w:r>
      <w:r w:rsidRPr="008D4E8B">
        <w:t xml:space="preserve"> (</w:t>
      </w:r>
      <w:r>
        <w:t>пиннинга</w:t>
      </w:r>
      <w:r w:rsidRPr="0092160B">
        <w:t xml:space="preserve">) </w:t>
      </w:r>
      <w:r w:rsidR="00AB5AFC">
        <w:t>ДС</w:t>
      </w:r>
      <w:r w:rsidR="000D16E8">
        <w:t xml:space="preserve"> </w:t>
      </w:r>
      <w:r w:rsidR="00DC6841">
        <w:t xml:space="preserve">и </w:t>
      </w:r>
      <w:r w:rsidR="00CA16F6">
        <w:t xml:space="preserve">развитие </w:t>
      </w:r>
      <w:r w:rsidR="00DC6841">
        <w:t>метод</w:t>
      </w:r>
      <w:r w:rsidR="00F8253D">
        <w:t>ов его</w:t>
      </w:r>
      <w:r w:rsidR="0092160B" w:rsidRPr="0092160B">
        <w:t xml:space="preserve"> контроля. </w:t>
      </w:r>
      <w:r w:rsidR="00CB6A8E">
        <w:t>Известно, что м</w:t>
      </w:r>
      <w:r w:rsidR="00565F25">
        <w:t>одуляция</w:t>
      </w:r>
      <w:r w:rsidR="000D16E8">
        <w:t xml:space="preserve"> </w:t>
      </w:r>
      <w:r w:rsidR="0092160B">
        <w:t>свойств</w:t>
      </w:r>
      <w:r w:rsidR="000D16E8">
        <w:t xml:space="preserve"> </w:t>
      </w:r>
      <w:r w:rsidR="0092160B">
        <w:t>ферромагнитных</w:t>
      </w:r>
      <w:r w:rsidR="000D16E8">
        <w:t xml:space="preserve"> </w:t>
      </w:r>
      <w:r w:rsidR="0092160B">
        <w:t>пленок</w:t>
      </w:r>
      <w:r w:rsidR="000D16E8">
        <w:t xml:space="preserve"> </w:t>
      </w:r>
      <w:r w:rsidR="00861766">
        <w:t xml:space="preserve">может </w:t>
      </w:r>
      <w:r w:rsidR="0092160B">
        <w:t>достигат</w:t>
      </w:r>
      <w:r w:rsidR="00861766">
        <w:t>ь</w:t>
      </w:r>
      <w:r w:rsidR="0092160B">
        <w:t>ся</w:t>
      </w:r>
      <w:r w:rsidR="00F8253D">
        <w:t xml:space="preserve"> в том числе </w:t>
      </w:r>
      <w:r w:rsidR="00EE48D9">
        <w:t>путем</w:t>
      </w:r>
      <w:r w:rsidR="000D16E8">
        <w:t xml:space="preserve"> </w:t>
      </w:r>
      <w:r w:rsidR="00565F25">
        <w:t>их</w:t>
      </w:r>
      <w:r w:rsidR="000D16E8">
        <w:t xml:space="preserve"> </w:t>
      </w:r>
      <w:r w:rsidR="00F343A6">
        <w:t>облучени</w:t>
      </w:r>
      <w:r w:rsidR="00EE48D9">
        <w:t>я</w:t>
      </w:r>
      <w:r w:rsidR="000D16E8">
        <w:t xml:space="preserve"> </w:t>
      </w:r>
      <w:r w:rsidR="0092160B">
        <w:t xml:space="preserve">ионами или внесением </w:t>
      </w:r>
      <w:r w:rsidR="00CA16F6">
        <w:t xml:space="preserve">поверхностных </w:t>
      </w:r>
      <w:r w:rsidR="0092160B">
        <w:t>дефектов</w:t>
      </w:r>
      <w:r w:rsidR="0041744D">
        <w:t xml:space="preserve"> [</w:t>
      </w:r>
      <w:r w:rsidR="0041744D" w:rsidRPr="0041744D">
        <w:t>3,4</w:t>
      </w:r>
      <w:r w:rsidR="00861766">
        <w:t xml:space="preserve">], </w:t>
      </w:r>
      <w:r w:rsidR="00F8253D">
        <w:t xml:space="preserve">а также </w:t>
      </w:r>
      <w:r w:rsidR="00861766">
        <w:t>нанесение</w:t>
      </w:r>
      <w:r w:rsidR="00EE48D9">
        <w:t>м</w:t>
      </w:r>
      <w:r w:rsidR="000D16E8">
        <w:t xml:space="preserve"> </w:t>
      </w:r>
      <w:r w:rsidR="0092160B">
        <w:t>на</w:t>
      </w:r>
      <w:r w:rsidR="000D16E8">
        <w:t xml:space="preserve"> </w:t>
      </w:r>
      <w:r w:rsidR="00B645B0">
        <w:t>их</w:t>
      </w:r>
      <w:r w:rsidR="00F8253D">
        <w:t xml:space="preserve"> поверхность </w:t>
      </w:r>
      <w:r w:rsidR="0092160B">
        <w:t>регулярн</w:t>
      </w:r>
      <w:r w:rsidR="00F8253D">
        <w:t>ых</w:t>
      </w:r>
      <w:r w:rsidR="000D16E8">
        <w:t xml:space="preserve"> </w:t>
      </w:r>
      <w:r w:rsidR="0092160B">
        <w:t>массив</w:t>
      </w:r>
      <w:r w:rsidR="00F8253D">
        <w:t>ов</w:t>
      </w:r>
      <w:r w:rsidR="000D16E8">
        <w:t xml:space="preserve"> </w:t>
      </w:r>
      <w:r w:rsidR="00F8253D">
        <w:t xml:space="preserve">магнитных </w:t>
      </w:r>
      <w:r w:rsidR="0092160B">
        <w:t>частиц</w:t>
      </w:r>
      <w:r w:rsidR="005300C8" w:rsidRPr="00A304BF">
        <w:t xml:space="preserve">. </w:t>
      </w:r>
      <w:r w:rsidR="00BF7F8F">
        <w:t>Последний</w:t>
      </w:r>
      <w:r w:rsidR="00F8253D">
        <w:t xml:space="preserve"> из названных</w:t>
      </w:r>
      <w:r w:rsidR="005300C8">
        <w:t xml:space="preserve"> подход</w:t>
      </w:r>
      <w:r w:rsidR="00F8253D">
        <w:t>ов</w:t>
      </w:r>
      <w:r w:rsidR="000D16E8">
        <w:t xml:space="preserve"> </w:t>
      </w:r>
      <w:r w:rsidR="000164B1">
        <w:t xml:space="preserve">перспективен ввиду возможности </w:t>
      </w:r>
      <w:r w:rsidR="0092160B">
        <w:t>комбин</w:t>
      </w:r>
      <w:r w:rsidR="000164B1">
        <w:t xml:space="preserve">ирования </w:t>
      </w:r>
      <w:r w:rsidR="0092160B">
        <w:t>различны</w:t>
      </w:r>
      <w:r w:rsidR="000164B1">
        <w:t>х</w:t>
      </w:r>
      <w:r w:rsidR="0092160B">
        <w:t xml:space="preserve"> материал</w:t>
      </w:r>
      <w:r w:rsidR="000164B1">
        <w:t xml:space="preserve">ов и гибкого управления </w:t>
      </w:r>
      <w:r w:rsidR="0092160B">
        <w:t>функционал</w:t>
      </w:r>
      <w:r w:rsidR="000164B1">
        <w:t>ом</w:t>
      </w:r>
      <w:r w:rsidR="000D16E8">
        <w:t xml:space="preserve"> </w:t>
      </w:r>
      <w:r w:rsidR="003666B2">
        <w:t>составной</w:t>
      </w:r>
      <w:r w:rsidR="000D16E8">
        <w:t xml:space="preserve"> </w:t>
      </w:r>
      <w:r w:rsidR="00B46393">
        <w:t xml:space="preserve">магнитной </w:t>
      </w:r>
      <w:r w:rsidR="0092160B">
        <w:t>структуры</w:t>
      </w:r>
      <w:r w:rsidRPr="0092160B">
        <w:t xml:space="preserve">. </w:t>
      </w:r>
      <w:r w:rsidR="0092160B">
        <w:t>Фиксация</w:t>
      </w:r>
      <w:r w:rsidR="000D16E8">
        <w:t xml:space="preserve"> </w:t>
      </w:r>
      <w:r w:rsidR="0092160B">
        <w:t>доменных</w:t>
      </w:r>
      <w:r w:rsidR="000D16E8">
        <w:t xml:space="preserve"> </w:t>
      </w:r>
      <w:r w:rsidR="0092160B">
        <w:t>стенок</w:t>
      </w:r>
      <w:r w:rsidR="000D16E8">
        <w:t xml:space="preserve"> </w:t>
      </w:r>
      <w:r w:rsidR="0092160B">
        <w:t>ранее</w:t>
      </w:r>
      <w:r w:rsidR="000D16E8">
        <w:t xml:space="preserve"> </w:t>
      </w:r>
      <w:r w:rsidR="0092160B">
        <w:t>наблюдалась</w:t>
      </w:r>
      <w:r w:rsidR="00824C37">
        <w:t>, например,</w:t>
      </w:r>
      <w:r w:rsidR="000D16E8">
        <w:t xml:space="preserve"> </w:t>
      </w:r>
      <w:r w:rsidR="0092160B">
        <w:t>в</w:t>
      </w:r>
      <w:r w:rsidR="000D16E8">
        <w:t xml:space="preserve"> </w:t>
      </w:r>
      <w:r w:rsidR="00565F25">
        <w:t>металлических</w:t>
      </w:r>
      <w:r w:rsidR="000D16E8">
        <w:t xml:space="preserve"> </w:t>
      </w:r>
      <w:r w:rsidR="00565F25">
        <w:t>пленках</w:t>
      </w:r>
      <w:r w:rsidR="000D16E8">
        <w:t xml:space="preserve"> </w:t>
      </w:r>
      <w:r w:rsidR="00824C37">
        <w:t>с нанесенными на их поверхность дисками</w:t>
      </w:r>
      <w:r w:rsidR="00104283">
        <w:t>,</w:t>
      </w:r>
      <w:r w:rsidR="000D16E8">
        <w:t xml:space="preserve"> </w:t>
      </w:r>
      <w:r w:rsidR="00723022">
        <w:t xml:space="preserve">поддерживающими </w:t>
      </w:r>
      <w:r w:rsidR="00824C37">
        <w:t>вихревы</w:t>
      </w:r>
      <w:r w:rsidR="00723022">
        <w:t>е</w:t>
      </w:r>
      <w:r w:rsidR="00824C37">
        <w:t xml:space="preserve"> состояни</w:t>
      </w:r>
      <w:r w:rsidR="00723022">
        <w:t>я</w:t>
      </w:r>
      <w:r w:rsidR="00824C37">
        <w:t xml:space="preserve"> остаточной </w:t>
      </w:r>
      <w:r w:rsidR="00FF6DE8">
        <w:t>намагниченности </w:t>
      </w:r>
      <w:r w:rsidR="0041744D" w:rsidRPr="0041744D">
        <w:t>[1,2]</w:t>
      </w:r>
      <w:r w:rsidR="00824C37">
        <w:t xml:space="preserve">, </w:t>
      </w:r>
      <w:r w:rsidRPr="00824C37">
        <w:t>(</w:t>
      </w:r>
      <w:r w:rsidRPr="008D4E8B">
        <w:rPr>
          <w:lang w:val="en-US"/>
        </w:rPr>
        <w:t>CoPt</w:t>
      </w:r>
      <w:r w:rsidR="00824C37">
        <w:t>)</w:t>
      </w:r>
      <w:r w:rsidR="00824C37" w:rsidRPr="00A304BF">
        <w:rPr>
          <w:vertAlign w:val="subscript"/>
          <w:lang w:val="en-US"/>
        </w:rPr>
        <w:t>n</w:t>
      </w:r>
      <w:r w:rsidR="000D16E8">
        <w:rPr>
          <w:vertAlign w:val="subscript"/>
        </w:rPr>
        <w:t xml:space="preserve"> </w:t>
      </w:r>
      <w:r w:rsidR="00824C37" w:rsidRPr="00824C37">
        <w:t xml:space="preserve">мультислойными </w:t>
      </w:r>
      <w:r w:rsidR="00FF6DE8">
        <w:t>нано</w:t>
      </w:r>
      <w:r w:rsidR="00FF6DE8" w:rsidRPr="00824C37">
        <w:t>частицами</w:t>
      </w:r>
      <w:r w:rsidR="00FF6DE8">
        <w:t> </w:t>
      </w:r>
      <w:r w:rsidR="0041744D">
        <w:t>[</w:t>
      </w:r>
      <w:r w:rsidR="0041744D" w:rsidRPr="0041744D">
        <w:t>5</w:t>
      </w:r>
      <w:r w:rsidR="0041744D">
        <w:t>]</w:t>
      </w:r>
      <w:r w:rsidR="00824C37">
        <w:t xml:space="preserve"> и др.</w:t>
      </w:r>
      <w:r w:rsidR="000D16E8">
        <w:t xml:space="preserve"> </w:t>
      </w:r>
      <w:r w:rsidR="009D5119">
        <w:t>М</w:t>
      </w:r>
      <w:r w:rsidR="00824C37">
        <w:t xml:space="preserve">еханизм </w:t>
      </w:r>
      <w:r w:rsidR="00873342">
        <w:t>возникающего при этом</w:t>
      </w:r>
      <w:r w:rsidR="000D16E8">
        <w:t xml:space="preserve"> </w:t>
      </w:r>
      <w:r w:rsidR="00824C37">
        <w:t xml:space="preserve">эффекта </w:t>
      </w:r>
      <w:r w:rsidR="00873342">
        <w:t xml:space="preserve">пиннинга </w:t>
      </w:r>
      <w:r w:rsidR="00824C37">
        <w:t>обычно связан с магнитостатическим взаимодействием поля рассеяния доменной стенки и магнитн</w:t>
      </w:r>
      <w:r w:rsidR="008A53DE">
        <w:t>ого момента мета-атома. Пиннинг</w:t>
      </w:r>
      <w:r w:rsidR="000D16E8">
        <w:t xml:space="preserve"> </w:t>
      </w:r>
      <w:r w:rsidR="00824C37">
        <w:t>ДС</w:t>
      </w:r>
      <w:r w:rsidR="00155163">
        <w:t>,</w:t>
      </w:r>
      <w:r w:rsidR="000D16E8">
        <w:t xml:space="preserve"> </w:t>
      </w:r>
      <w:r w:rsidR="00824C37">
        <w:t>как</w:t>
      </w:r>
      <w:r w:rsidR="000D16E8">
        <w:t xml:space="preserve"> </w:t>
      </w:r>
      <w:r w:rsidR="00824C37">
        <w:t>правило</w:t>
      </w:r>
      <w:r w:rsidR="00824C37" w:rsidRPr="00824C37">
        <w:t xml:space="preserve">, </w:t>
      </w:r>
      <w:r w:rsidR="00824C37">
        <w:t>исследуется</w:t>
      </w:r>
      <w:r w:rsidR="000D16E8">
        <w:t xml:space="preserve"> </w:t>
      </w:r>
      <w:r w:rsidR="00824C37">
        <w:t>методами</w:t>
      </w:r>
      <w:r w:rsidR="000D16E8">
        <w:t xml:space="preserve"> </w:t>
      </w:r>
      <w:r w:rsidR="00824C37">
        <w:t>поляризационной и магнитно-силовой микроскопии</w:t>
      </w:r>
      <w:r w:rsidR="00CC5C86">
        <w:t xml:space="preserve">, а также </w:t>
      </w:r>
      <w:r w:rsidR="00330F69">
        <w:t xml:space="preserve">с помощью </w:t>
      </w:r>
      <w:r w:rsidR="00155163">
        <w:t>микромагнитного</w:t>
      </w:r>
      <w:r w:rsidR="000D16E8">
        <w:t xml:space="preserve"> </w:t>
      </w:r>
      <w:r w:rsidR="00155163">
        <w:t>моделирования</w:t>
      </w:r>
      <w:r w:rsidR="009E77E2">
        <w:t> </w:t>
      </w:r>
      <w:r w:rsidR="0041744D">
        <w:t>[5</w:t>
      </w:r>
      <w:r w:rsidR="002E17BC">
        <w:t>-</w:t>
      </w:r>
      <w:r w:rsidR="0041744D" w:rsidRPr="0041744D">
        <w:t>7</w:t>
      </w:r>
      <w:r w:rsidR="0041744D">
        <w:t>]</w:t>
      </w:r>
      <w:r w:rsidRPr="00824C37">
        <w:t xml:space="preserve">. </w:t>
      </w:r>
    </w:p>
    <w:p w:rsidR="003A6CA5" w:rsidRPr="003A6CA5" w:rsidRDefault="009D5119" w:rsidP="002E17BC">
      <w:pPr>
        <w:widowControl w:val="0"/>
        <w:spacing w:line="240" w:lineRule="auto"/>
        <w:ind w:firstLine="567"/>
      </w:pPr>
      <w:r>
        <w:t>Ф</w:t>
      </w:r>
      <w:r w:rsidR="000F075C">
        <w:t>еррит</w:t>
      </w:r>
      <w:r w:rsidR="000F075C" w:rsidRPr="000F075C">
        <w:t>-</w:t>
      </w:r>
      <w:r w:rsidR="000F075C">
        <w:t>гранаты (ФГ)</w:t>
      </w:r>
      <w:r w:rsidR="000D16E8">
        <w:t xml:space="preserve"> </w:t>
      </w:r>
      <w:r>
        <w:t xml:space="preserve">являются уникальными материалами магноники и фотоники, сочетающими высокую магнитную восприимчивость и прозрачность в красной и ИК областях спектра. </w:t>
      </w:r>
      <w:r w:rsidR="002E17BC" w:rsidRPr="002E17BC">
        <w:t>[8]</w:t>
      </w:r>
      <w:r w:rsidR="00DC6841">
        <w:t xml:space="preserve">. </w:t>
      </w:r>
      <w:r w:rsidR="004F5044">
        <w:t>И</w:t>
      </w:r>
      <w:r w:rsidR="000F075C">
        <w:t xml:space="preserve">звестно, что эпитаксиальные пленки </w:t>
      </w:r>
      <w:r w:rsidR="002F4209">
        <w:t>ФГ</w:t>
      </w:r>
      <w:r w:rsidR="000F075C">
        <w:t xml:space="preserve"> толщиной </w:t>
      </w:r>
      <w:r w:rsidR="004E018D">
        <w:t xml:space="preserve">от </w:t>
      </w:r>
      <w:r w:rsidR="000F075C">
        <w:t>единиц</w:t>
      </w:r>
      <w:r w:rsidR="004E018D">
        <w:t xml:space="preserve"> до </w:t>
      </w:r>
      <w:r w:rsidR="000F075C">
        <w:t xml:space="preserve">десятков </w:t>
      </w:r>
      <w:r w:rsidR="00444FBC">
        <w:t xml:space="preserve">микрометров </w:t>
      </w:r>
      <w:r w:rsidR="000F075C">
        <w:t xml:space="preserve">демонстрируют полосовую </w:t>
      </w:r>
      <w:r>
        <w:t>доменную структуру с противоположными направлениями намагниченности в соседних доменах</w:t>
      </w:r>
      <w:r w:rsidR="004A5331">
        <w:t> </w:t>
      </w:r>
      <w:r w:rsidR="0041744D" w:rsidRPr="0041744D">
        <w:t>[</w:t>
      </w:r>
      <w:r w:rsidR="002E17BC" w:rsidRPr="002E17BC">
        <w:t>8</w:t>
      </w:r>
      <w:r w:rsidR="0041744D" w:rsidRPr="0041744D">
        <w:t>]</w:t>
      </w:r>
      <w:r w:rsidR="008D4E8B" w:rsidRPr="000F075C">
        <w:t xml:space="preserve">. </w:t>
      </w:r>
      <w:r w:rsidR="000F075C">
        <w:t>В</w:t>
      </w:r>
      <w:r w:rsidR="000D16E8">
        <w:t xml:space="preserve"> </w:t>
      </w:r>
      <w:r w:rsidR="000F075C">
        <w:t>связи</w:t>
      </w:r>
      <w:r w:rsidR="000D16E8">
        <w:t xml:space="preserve"> </w:t>
      </w:r>
      <w:r w:rsidR="000F075C">
        <w:t>с</w:t>
      </w:r>
      <w:r w:rsidR="000D16E8">
        <w:t xml:space="preserve"> </w:t>
      </w:r>
      <w:r w:rsidR="000F075C">
        <w:t>этим</w:t>
      </w:r>
      <w:r w:rsidR="000D16E8">
        <w:t xml:space="preserve">, </w:t>
      </w:r>
      <w:r w:rsidR="000F075C">
        <w:t>привлекательным</w:t>
      </w:r>
      <w:r w:rsidR="000D16E8">
        <w:t xml:space="preserve"> </w:t>
      </w:r>
      <w:r w:rsidR="000B5779">
        <w:t>представляется</w:t>
      </w:r>
      <w:r w:rsidR="000D16E8">
        <w:t xml:space="preserve"> </w:t>
      </w:r>
      <w:r w:rsidR="000F075C">
        <w:t>разработка</w:t>
      </w:r>
      <w:r w:rsidR="000D16E8">
        <w:t xml:space="preserve"> </w:t>
      </w:r>
      <w:r w:rsidR="000F075C">
        <w:t>метод</w:t>
      </w:r>
      <w:r w:rsidR="00284308">
        <w:t>ов</w:t>
      </w:r>
      <w:r w:rsidR="000D16E8">
        <w:t xml:space="preserve"> </w:t>
      </w:r>
      <w:r w:rsidR="000F075C">
        <w:t>пиннинга</w:t>
      </w:r>
      <w:r w:rsidR="000D16E8">
        <w:t xml:space="preserve"> </w:t>
      </w:r>
      <w:r w:rsidR="000F075C">
        <w:t>границ</w:t>
      </w:r>
      <w:r w:rsidR="000D16E8">
        <w:t xml:space="preserve"> </w:t>
      </w:r>
      <w:r w:rsidR="000F075C">
        <w:t>полосовых</w:t>
      </w:r>
      <w:r w:rsidR="000D16E8">
        <w:t xml:space="preserve"> </w:t>
      </w:r>
      <w:r w:rsidR="001040E5">
        <w:t xml:space="preserve">магнитных </w:t>
      </w:r>
      <w:r w:rsidR="000F075C">
        <w:t>доменов</w:t>
      </w:r>
      <w:r w:rsidR="000D16E8">
        <w:t xml:space="preserve"> </w:t>
      </w:r>
      <w:r w:rsidR="0001562F">
        <w:t>в пленках ФГ</w:t>
      </w:r>
      <w:r w:rsidR="003A6CA5" w:rsidRPr="003A6CA5">
        <w:t xml:space="preserve">. </w:t>
      </w:r>
      <w:r w:rsidR="003A6CA5">
        <w:t>В нашей работе</w:t>
      </w:r>
      <w:r w:rsidR="00284308">
        <w:t xml:space="preserve"> исследованы эффекты пиннинга в эпитаксиальных пленках ФГ с </w:t>
      </w:r>
      <w:r w:rsidR="003A6CA5">
        <w:t>нанесен</w:t>
      </w:r>
      <w:r w:rsidR="00284308">
        <w:t xml:space="preserve">ными на их поверхность </w:t>
      </w:r>
      <w:r w:rsidR="003A6CA5">
        <w:t>регулярн</w:t>
      </w:r>
      <w:r w:rsidR="00284308">
        <w:t>ыми</w:t>
      </w:r>
      <w:r w:rsidR="003A6CA5">
        <w:t xml:space="preserve"> массива</w:t>
      </w:r>
      <w:r w:rsidR="00284308">
        <w:t>ми</w:t>
      </w:r>
      <w:r w:rsidR="003A6CA5">
        <w:t xml:space="preserve"> металлических </w:t>
      </w:r>
      <w:r w:rsidR="00284308">
        <w:t xml:space="preserve">магнитных </w:t>
      </w:r>
      <w:r w:rsidR="003A6CA5">
        <w:t>наночастиц.</w:t>
      </w:r>
    </w:p>
    <w:p w:rsidR="007F3D25" w:rsidRDefault="00DC6841" w:rsidP="002E17BC">
      <w:pPr>
        <w:spacing w:line="240" w:lineRule="auto"/>
        <w:ind w:firstLine="567"/>
      </w:pPr>
      <w:r>
        <w:t>И</w:t>
      </w:r>
      <w:r w:rsidR="002E17BC">
        <w:t>сследованы эпитаксиальные пленки</w:t>
      </w:r>
      <w:r>
        <w:t xml:space="preserve"> Lu</w:t>
      </w:r>
      <w:r w:rsidRPr="00DC6841">
        <w:rPr>
          <w:vertAlign w:val="subscript"/>
        </w:rPr>
        <w:t>2.1</w:t>
      </w:r>
      <w:r>
        <w:t>Bi</w:t>
      </w:r>
      <w:r w:rsidRPr="00DC6841">
        <w:rPr>
          <w:vertAlign w:val="subscript"/>
        </w:rPr>
        <w:t>0.9</w:t>
      </w:r>
      <w:r>
        <w:t>Fe</w:t>
      </w:r>
      <w:r w:rsidRPr="00DC6841">
        <w:rPr>
          <w:vertAlign w:val="subscript"/>
        </w:rPr>
        <w:t>5</w:t>
      </w:r>
      <w:r>
        <w:t>O</w:t>
      </w:r>
      <w:r w:rsidRPr="00DC6841">
        <w:rPr>
          <w:vertAlign w:val="subscript"/>
        </w:rPr>
        <w:t>12</w:t>
      </w:r>
      <w:r w:rsidR="002E17BC">
        <w:t xml:space="preserve"> толщиной </w:t>
      </w:r>
      <w:r w:rsidR="00856ABA">
        <w:t>10 </w:t>
      </w:r>
      <w:r w:rsidR="002E17BC">
        <w:t xml:space="preserve">мкм, выращенные на подложке галий-гадолиниевого граната. На </w:t>
      </w:r>
      <w:r w:rsidR="001C74A4">
        <w:t xml:space="preserve">их </w:t>
      </w:r>
      <w:r w:rsidR="00F63B81" w:rsidRPr="000D16E8">
        <w:t>поверхности</w:t>
      </w:r>
      <w:r w:rsidR="001C74A4" w:rsidRPr="000D16E8">
        <w:t xml:space="preserve"> </w:t>
      </w:r>
      <w:r w:rsidR="000D16E8">
        <w:t>метода</w:t>
      </w:r>
      <w:r w:rsidR="002E17BC" w:rsidRPr="000D16E8">
        <w:t>м</w:t>
      </w:r>
      <w:r w:rsidR="00F63B81" w:rsidRPr="000D16E8">
        <w:t>и магнетронного напыления и</w:t>
      </w:r>
      <w:r w:rsidR="002E17BC" w:rsidRPr="000D16E8">
        <w:t xml:space="preserve"> электронной литографии были </w:t>
      </w:r>
      <w:r w:rsidR="00F63B81" w:rsidRPr="000D16E8">
        <w:t>изготовлены</w:t>
      </w:r>
      <w:r w:rsidR="002E17BC">
        <w:t xml:space="preserve"> </w:t>
      </w:r>
      <w:r w:rsidR="001C74A4">
        <w:t xml:space="preserve">два прямоугольных массива </w:t>
      </w:r>
      <w:r w:rsidR="00691DC9">
        <w:t xml:space="preserve">бислойных </w:t>
      </w:r>
      <w:r w:rsidR="002E17BC">
        <w:t>наночас</w:t>
      </w:r>
      <w:r w:rsidR="00691DC9">
        <w:t>тиц Со(</w:t>
      </w:r>
      <w:r w:rsidR="00BA4C89">
        <w:t>20 </w:t>
      </w:r>
      <w:r w:rsidR="00691DC9">
        <w:t>нм)Au(</w:t>
      </w:r>
      <w:r w:rsidR="00BA4C89">
        <w:t>10 </w:t>
      </w:r>
      <w:r w:rsidR="00691DC9">
        <w:t>нм)</w:t>
      </w:r>
      <w:r w:rsidR="002E17BC">
        <w:t xml:space="preserve">. </w:t>
      </w:r>
      <w:r w:rsidR="00C214AE">
        <w:t>Их ф</w:t>
      </w:r>
      <w:r w:rsidR="008E5022">
        <w:t>орма</w:t>
      </w:r>
      <w:bookmarkStart w:id="0" w:name="_GoBack"/>
      <w:bookmarkEnd w:id="0"/>
      <w:r w:rsidR="00C214AE">
        <w:t xml:space="preserve"> выбрана </w:t>
      </w:r>
      <w:r w:rsidR="002E17BC">
        <w:t>близк</w:t>
      </w:r>
      <w:r w:rsidR="00C214AE">
        <w:t>ой</w:t>
      </w:r>
      <w:r w:rsidR="002E17BC">
        <w:t xml:space="preserve"> к прямоугольному т</w:t>
      </w:r>
      <w:r w:rsidR="007F3D25">
        <w:t>реугольнику со сторонами 0.</w:t>
      </w:r>
      <w:r w:rsidR="000D6D74">
        <w:t>4 </w:t>
      </w:r>
      <w:r w:rsidR="007F3D25">
        <w:t xml:space="preserve">мкм и </w:t>
      </w:r>
      <w:r w:rsidR="001B6A3D">
        <w:t>1 </w:t>
      </w:r>
      <w:r w:rsidR="002E17BC">
        <w:t>мкм, период вдоль коротк</w:t>
      </w:r>
      <w:r w:rsidR="00C214AE">
        <w:t>ого катета</w:t>
      </w:r>
      <w:r w:rsidR="000D16E8">
        <w:t xml:space="preserve"> </w:t>
      </w:r>
      <w:r w:rsidR="007F3D25">
        <w:t xml:space="preserve">составлял </w:t>
      </w:r>
      <w:r w:rsidR="00691DC9">
        <w:rPr>
          <w:lang w:val="en-US"/>
        </w:rPr>
        <w:t>d</w:t>
      </w:r>
      <w:r w:rsidR="00691DC9" w:rsidRPr="00691DC9">
        <w:rPr>
          <w:vertAlign w:val="subscript"/>
        </w:rPr>
        <w:t>1</w:t>
      </w:r>
      <w:r w:rsidR="000D6D74">
        <w:t> </w:t>
      </w:r>
      <w:r w:rsidR="00691DC9" w:rsidRPr="00691DC9">
        <w:t>=</w:t>
      </w:r>
      <w:r w:rsidR="000D6D74">
        <w:t> </w:t>
      </w:r>
      <w:r w:rsidR="007F3D25">
        <w:t>1.</w:t>
      </w:r>
      <w:r w:rsidR="009626DB">
        <w:t>6 </w:t>
      </w:r>
      <w:r w:rsidR="007F3D25">
        <w:t>мкм или 0.</w:t>
      </w:r>
      <w:r w:rsidR="009626DB">
        <w:t>8 </w:t>
      </w:r>
      <w:r w:rsidR="002E17BC">
        <w:t>мкм</w:t>
      </w:r>
      <w:r w:rsidR="007F3D25">
        <w:t xml:space="preserve">, а вдоль </w:t>
      </w:r>
      <w:r w:rsidR="00C214AE">
        <w:t xml:space="preserve">длинного </w:t>
      </w:r>
      <w:r w:rsidR="007F3D25">
        <w:t xml:space="preserve">– </w:t>
      </w:r>
      <w:r w:rsidR="00691DC9">
        <w:rPr>
          <w:lang w:val="en-US"/>
        </w:rPr>
        <w:t>d</w:t>
      </w:r>
      <w:r w:rsidR="00691DC9" w:rsidRPr="00691DC9">
        <w:rPr>
          <w:vertAlign w:val="subscript"/>
        </w:rPr>
        <w:t>2</w:t>
      </w:r>
      <w:r w:rsidR="000D6D74">
        <w:t> </w:t>
      </w:r>
      <w:r w:rsidR="00691DC9" w:rsidRPr="00691DC9">
        <w:t>=</w:t>
      </w:r>
      <w:r w:rsidR="000D6D74">
        <w:t> </w:t>
      </w:r>
      <w:r w:rsidR="007F3D25">
        <w:t>2.</w:t>
      </w:r>
      <w:r w:rsidR="009626DB">
        <w:t>2 </w:t>
      </w:r>
      <w:r w:rsidR="007F3D25">
        <w:t>мкм</w:t>
      </w:r>
      <w:r w:rsidR="00691DC9" w:rsidRPr="00691DC9">
        <w:t xml:space="preserve"> (</w:t>
      </w:r>
      <w:r w:rsidR="00691DC9">
        <w:t>рис</w:t>
      </w:r>
      <w:r w:rsidR="00983EFA">
        <w:t>. </w:t>
      </w:r>
      <w:r w:rsidR="00691DC9">
        <w:t>1</w:t>
      </w:r>
      <w:r w:rsidR="00F20EDC">
        <w:t>а</w:t>
      </w:r>
      <w:r w:rsidR="00691DC9" w:rsidRPr="00691DC9">
        <w:t>)</w:t>
      </w:r>
      <w:r w:rsidR="002E17BC">
        <w:t xml:space="preserve">. </w:t>
      </w:r>
    </w:p>
    <w:p w:rsidR="00F20EDC" w:rsidRPr="001A477E" w:rsidRDefault="00F20EDC" w:rsidP="002E17BC">
      <w:pPr>
        <w:spacing w:line="240" w:lineRule="auto"/>
        <w:ind w:firstLine="567"/>
      </w:pPr>
      <w:r>
        <w:t>Картирование доменной структуры</w:t>
      </w:r>
      <w:r w:rsidR="001A477E">
        <w:t xml:space="preserve"> образцов было проведено</w:t>
      </w:r>
      <w:r>
        <w:t xml:space="preserve"> методом поляризационной микроскопии</w:t>
      </w:r>
      <w:r w:rsidR="001A477E">
        <w:t xml:space="preserve"> после приложения и </w:t>
      </w:r>
      <w:r w:rsidR="00671786">
        <w:t xml:space="preserve">последующего </w:t>
      </w:r>
      <w:r w:rsidR="001A477E">
        <w:t>выключения насыщающего магнитного поля</w:t>
      </w:r>
      <w:r w:rsidR="00671786">
        <w:t>, приложенного вдоль одного из ребер поверхностной решетки частиц</w:t>
      </w:r>
      <w:r w:rsidR="001A477E">
        <w:t xml:space="preserve">. </w:t>
      </w:r>
      <w:r w:rsidR="00C13A7F">
        <w:t>Полученные э</w:t>
      </w:r>
      <w:r w:rsidR="001A477E">
        <w:t>кспериментальные данные</w:t>
      </w:r>
      <w:r w:rsidR="000D16E8">
        <w:t xml:space="preserve"> </w:t>
      </w:r>
      <w:r w:rsidR="00284308">
        <w:t>показывают</w:t>
      </w:r>
      <w:r>
        <w:t xml:space="preserve">, что </w:t>
      </w:r>
      <w:r w:rsidR="001A477E">
        <w:t xml:space="preserve">в </w:t>
      </w:r>
      <w:r w:rsidR="008010E4">
        <w:t xml:space="preserve">исходном </w:t>
      </w:r>
      <w:r w:rsidR="001A477E">
        <w:t xml:space="preserve">ФГ период доменной структуры </w:t>
      </w:r>
      <w:r w:rsidR="00671786">
        <w:t xml:space="preserve">в отсутствие внешнего магнитного поля </w:t>
      </w:r>
      <w:r w:rsidR="001A477E">
        <w:t xml:space="preserve">составляет </w:t>
      </w:r>
      <w:r w:rsidR="001A477E">
        <w:rPr>
          <w:lang w:val="en-US"/>
        </w:rPr>
        <w:t>D</w:t>
      </w:r>
      <w:r w:rsidR="000D6D74">
        <w:t> </w:t>
      </w:r>
      <w:r w:rsidR="000D6D74" w:rsidRPr="001A477E">
        <w:t>=</w:t>
      </w:r>
      <w:r w:rsidR="000D6D74">
        <w:t> </w:t>
      </w:r>
      <w:r w:rsidR="001A477E">
        <w:t>4.</w:t>
      </w:r>
      <w:r w:rsidR="00A304BF" w:rsidRPr="00A304BF">
        <w:t>7</w:t>
      </w:r>
      <w:r w:rsidR="000D6D74">
        <w:t> </w:t>
      </w:r>
      <w:r w:rsidR="001A477E">
        <w:t>мкм (рис</w:t>
      </w:r>
      <w:r w:rsidR="00F90134">
        <w:t>. </w:t>
      </w:r>
      <w:r w:rsidR="001A477E">
        <w:t>1б, правая область карты), а в пленке</w:t>
      </w:r>
      <w:r w:rsidR="008E5022">
        <w:t xml:space="preserve"> с</w:t>
      </w:r>
      <w:r w:rsidR="00362CF5">
        <w:t xml:space="preserve"> </w:t>
      </w:r>
      <w:r w:rsidR="001A477E">
        <w:t xml:space="preserve">массивом наночастиц </w:t>
      </w:r>
      <w:r w:rsidR="00362CF5">
        <w:t xml:space="preserve">с </w:t>
      </w:r>
      <w:r w:rsidR="001A477E">
        <w:rPr>
          <w:lang w:val="en-US"/>
        </w:rPr>
        <w:t>d</w:t>
      </w:r>
      <w:r w:rsidR="001A477E" w:rsidRPr="00691DC9">
        <w:rPr>
          <w:vertAlign w:val="subscript"/>
        </w:rPr>
        <w:t>1</w:t>
      </w:r>
      <w:r w:rsidR="000D6D74">
        <w:t> </w:t>
      </w:r>
      <w:r w:rsidR="000D6D74" w:rsidRPr="00691DC9">
        <w:t>=</w:t>
      </w:r>
      <w:r w:rsidR="000D6D74">
        <w:t> </w:t>
      </w:r>
      <w:r w:rsidR="001A477E">
        <w:t>0.</w:t>
      </w:r>
      <w:r w:rsidR="00515FB4">
        <w:t>8 </w:t>
      </w:r>
      <w:r w:rsidR="00BF7F8F">
        <w:t>мкм</w:t>
      </w:r>
      <w:r w:rsidR="00671786">
        <w:t>, он уменьшается до</w:t>
      </w:r>
      <w:r w:rsidR="000D16E8">
        <w:t xml:space="preserve"> </w:t>
      </w:r>
      <w:r w:rsidR="001A477E">
        <w:rPr>
          <w:lang w:val="en-US"/>
        </w:rPr>
        <w:t>D</w:t>
      </w:r>
      <w:r w:rsidR="000D6D74">
        <w:t> </w:t>
      </w:r>
      <w:r w:rsidR="000D6D74" w:rsidRPr="001A477E">
        <w:t>=</w:t>
      </w:r>
      <w:r w:rsidR="000D6D74">
        <w:t> </w:t>
      </w:r>
      <w:r w:rsidR="001A477E">
        <w:t>4.</w:t>
      </w:r>
      <w:r w:rsidR="000D6D74" w:rsidRPr="001A477E">
        <w:t>4</w:t>
      </w:r>
      <w:r w:rsidR="000D6D74">
        <w:t> </w:t>
      </w:r>
      <w:r w:rsidR="001A477E">
        <w:t>мкм</w:t>
      </w:r>
      <w:r w:rsidR="001A477E" w:rsidRPr="001A477E">
        <w:t xml:space="preserve">, </w:t>
      </w:r>
      <w:r w:rsidR="001A477E">
        <w:t>что соответствует удвоенному расстоянию</w:t>
      </w:r>
      <w:r w:rsidR="00322F23">
        <w:t> </w:t>
      </w:r>
      <w:r w:rsidR="00362CF5">
        <w:rPr>
          <w:lang w:val="en-US"/>
        </w:rPr>
        <w:t>d</w:t>
      </w:r>
      <w:r w:rsidR="00362CF5" w:rsidRPr="00691DC9">
        <w:rPr>
          <w:vertAlign w:val="subscript"/>
        </w:rPr>
        <w:t>2</w:t>
      </w:r>
      <w:r w:rsidR="001A477E">
        <w:t xml:space="preserve"> между мета-</w:t>
      </w:r>
      <w:r w:rsidR="001A477E">
        <w:lastRenderedPageBreak/>
        <w:t>атомами</w:t>
      </w:r>
      <w:r w:rsidR="003C093A">
        <w:t xml:space="preserve">; при этом </w:t>
      </w:r>
      <w:r w:rsidR="001A477E">
        <w:t xml:space="preserve">ДС расположены </w:t>
      </w:r>
      <w:r w:rsidR="001D6964">
        <w:t xml:space="preserve">строго </w:t>
      </w:r>
      <w:r w:rsidR="001A477E">
        <w:t>вдоль рядов частиц (рис</w:t>
      </w:r>
      <w:r w:rsidR="001823B4">
        <w:t>. </w:t>
      </w:r>
      <w:r w:rsidR="001A477E">
        <w:t xml:space="preserve">1б, левая область карты). </w:t>
      </w:r>
      <w:r w:rsidR="00664FC6">
        <w:t>Обнаружено, что в</w:t>
      </w:r>
      <w:r w:rsidR="005E5A11">
        <w:t xml:space="preserve">о втором образце </w:t>
      </w:r>
      <w:r w:rsidR="00DA347D">
        <w:t>с более «разреженным» массивом</w:t>
      </w:r>
      <w:r w:rsidR="00F36B0E">
        <w:t xml:space="preserve"> частиц</w:t>
      </w:r>
      <w:r w:rsidR="000D16E8">
        <w:t xml:space="preserve"> </w:t>
      </w:r>
      <w:r w:rsidR="005E5A11">
        <w:t xml:space="preserve">пиннинг границ полосовых доменов наблюдается лишь частично. </w:t>
      </w:r>
    </w:p>
    <w:p w:rsidR="00751353" w:rsidRPr="00D93DBA" w:rsidRDefault="00691DC9" w:rsidP="002E17BC">
      <w:pPr>
        <w:spacing w:line="240" w:lineRule="auto"/>
        <w:ind w:firstLine="567"/>
        <w:jc w:val="center"/>
      </w:pPr>
      <w:r>
        <w:rPr>
          <w:noProof/>
        </w:rPr>
        <w:drawing>
          <wp:inline distT="0" distB="0" distL="0" distR="0">
            <wp:extent cx="3587750" cy="181246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cr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086" cy="183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353" w:rsidRPr="00D93DBA" w:rsidRDefault="00751353" w:rsidP="002E17BC">
      <w:pPr>
        <w:spacing w:line="240" w:lineRule="auto"/>
        <w:ind w:firstLine="567"/>
        <w:jc w:val="center"/>
        <w:rPr>
          <w:color w:val="000000"/>
          <w:sz w:val="20"/>
          <w:szCs w:val="20"/>
        </w:rPr>
      </w:pPr>
      <w:r w:rsidRPr="00D93DBA">
        <w:rPr>
          <w:color w:val="000000"/>
          <w:sz w:val="20"/>
          <w:szCs w:val="20"/>
        </w:rPr>
        <w:t>Рис</w:t>
      </w:r>
      <w:r>
        <w:rPr>
          <w:color w:val="000000"/>
          <w:sz w:val="20"/>
          <w:szCs w:val="20"/>
        </w:rPr>
        <w:t>.1.</w:t>
      </w:r>
      <w:r w:rsidR="00AD4072">
        <w:rPr>
          <w:color w:val="000000"/>
          <w:sz w:val="20"/>
          <w:szCs w:val="20"/>
        </w:rPr>
        <w:t>(а</w:t>
      </w:r>
      <w:r w:rsidR="001B6A3D">
        <w:rPr>
          <w:color w:val="000000"/>
          <w:sz w:val="20"/>
          <w:szCs w:val="20"/>
        </w:rPr>
        <w:t>) </w:t>
      </w:r>
      <w:r w:rsidR="00AD4072">
        <w:rPr>
          <w:color w:val="000000"/>
          <w:sz w:val="20"/>
          <w:szCs w:val="20"/>
        </w:rPr>
        <w:t>Изображения исследуемых структур в сканирующем электронном микроскопе, (б</w:t>
      </w:r>
      <w:r w:rsidR="001B6A3D">
        <w:rPr>
          <w:color w:val="000000"/>
          <w:sz w:val="20"/>
          <w:szCs w:val="20"/>
        </w:rPr>
        <w:t>) </w:t>
      </w:r>
      <w:r w:rsidR="00AD4072">
        <w:rPr>
          <w:color w:val="000000"/>
          <w:sz w:val="20"/>
          <w:szCs w:val="20"/>
        </w:rPr>
        <w:t xml:space="preserve">карта полосовых доменов в структуре с </w:t>
      </w:r>
      <w:r w:rsidR="00AD4072">
        <w:rPr>
          <w:color w:val="000000"/>
          <w:sz w:val="20"/>
          <w:szCs w:val="20"/>
          <w:lang w:val="en-US"/>
        </w:rPr>
        <w:t>d</w:t>
      </w:r>
      <w:r w:rsidR="00AD4072" w:rsidRPr="00AD4072">
        <w:rPr>
          <w:color w:val="000000"/>
          <w:sz w:val="20"/>
          <w:szCs w:val="20"/>
          <w:vertAlign w:val="subscript"/>
        </w:rPr>
        <w:t>1</w:t>
      </w:r>
      <w:r w:rsidR="00AD4072" w:rsidRPr="00AD4072">
        <w:rPr>
          <w:color w:val="000000"/>
          <w:sz w:val="20"/>
          <w:szCs w:val="20"/>
        </w:rPr>
        <w:t xml:space="preserve">=0.8 </w:t>
      </w:r>
      <w:r w:rsidR="00AD4072">
        <w:rPr>
          <w:color w:val="000000"/>
          <w:sz w:val="20"/>
          <w:szCs w:val="20"/>
        </w:rPr>
        <w:t xml:space="preserve">мкм, полученная методом поляризационной микроскопии. </w:t>
      </w:r>
    </w:p>
    <w:p w:rsidR="00D670CD" w:rsidRDefault="00D670CD" w:rsidP="00F64AD4">
      <w:pPr>
        <w:ind w:firstLine="567"/>
        <w:rPr>
          <w:szCs w:val="22"/>
        </w:rPr>
      </w:pPr>
    </w:p>
    <w:p w:rsidR="007E02D4" w:rsidRDefault="007E02D4" w:rsidP="00F64AD4">
      <w:pPr>
        <w:ind w:firstLine="567"/>
      </w:pPr>
      <w:r>
        <w:rPr>
          <w:szCs w:val="22"/>
        </w:rPr>
        <w:t>Были также исследованы эффекты дифракции</w:t>
      </w:r>
      <w:r w:rsidR="000D16E8">
        <w:rPr>
          <w:szCs w:val="22"/>
        </w:rPr>
        <w:t xml:space="preserve"> </w:t>
      </w:r>
      <w:r w:rsidR="00EC32CF">
        <w:rPr>
          <w:szCs w:val="22"/>
        </w:rPr>
        <w:t xml:space="preserve">проходящего </w:t>
      </w:r>
      <w:r w:rsidR="00317168">
        <w:rPr>
          <w:szCs w:val="22"/>
        </w:rPr>
        <w:t>через структуры</w:t>
      </w:r>
      <w:r>
        <w:rPr>
          <w:szCs w:val="22"/>
        </w:rPr>
        <w:t xml:space="preserve"> лазерного излучения </w:t>
      </w:r>
      <w:r w:rsidR="000F75EA">
        <w:rPr>
          <w:szCs w:val="22"/>
        </w:rPr>
        <w:t xml:space="preserve">с </w:t>
      </w:r>
      <w:r w:rsidR="0024458B">
        <w:rPr>
          <w:szCs w:val="22"/>
        </w:rPr>
        <w:t xml:space="preserve">длиной </w:t>
      </w:r>
      <w:r>
        <w:rPr>
          <w:szCs w:val="22"/>
        </w:rPr>
        <w:t xml:space="preserve">волны </w:t>
      </w:r>
      <w:r w:rsidR="003D6367">
        <w:rPr>
          <w:szCs w:val="22"/>
        </w:rPr>
        <w:t>λ = </w:t>
      </w:r>
      <w:r w:rsidR="0030136E">
        <w:rPr>
          <w:szCs w:val="22"/>
        </w:rPr>
        <w:t>635</w:t>
      </w:r>
      <w:r w:rsidR="003D6367">
        <w:rPr>
          <w:szCs w:val="22"/>
        </w:rPr>
        <w:t> </w:t>
      </w:r>
      <w:r>
        <w:rPr>
          <w:szCs w:val="22"/>
        </w:rPr>
        <w:t xml:space="preserve">нм на доменах </w:t>
      </w:r>
      <w:r w:rsidR="00B54A82">
        <w:rPr>
          <w:szCs w:val="22"/>
        </w:rPr>
        <w:t xml:space="preserve">пленки </w:t>
      </w:r>
      <w:r>
        <w:rPr>
          <w:szCs w:val="22"/>
        </w:rPr>
        <w:t xml:space="preserve">ФГ. Анализ дифрактограмм </w:t>
      </w:r>
      <w:r w:rsidR="00912434">
        <w:rPr>
          <w:szCs w:val="22"/>
        </w:rPr>
        <w:t>показал</w:t>
      </w:r>
      <w:r w:rsidR="00B5218A">
        <w:rPr>
          <w:szCs w:val="22"/>
        </w:rPr>
        <w:t>, что</w:t>
      </w:r>
      <w:r>
        <w:rPr>
          <w:szCs w:val="22"/>
        </w:rPr>
        <w:t xml:space="preserve"> период доменной структуры остаточной намагниченности в пленке ФГ с </w:t>
      </w:r>
      <w:r w:rsidR="0024458B">
        <w:rPr>
          <w:szCs w:val="22"/>
        </w:rPr>
        <w:t xml:space="preserve">нанесенным </w:t>
      </w:r>
      <w:r>
        <w:rPr>
          <w:szCs w:val="22"/>
        </w:rPr>
        <w:t xml:space="preserve">массивом наночастиц </w:t>
      </w:r>
      <w:r w:rsidR="00912434">
        <w:rPr>
          <w:szCs w:val="22"/>
        </w:rPr>
        <w:t>(</w:t>
      </w:r>
      <w:r>
        <w:rPr>
          <w:lang w:val="en-US"/>
        </w:rPr>
        <w:t>d</w:t>
      </w:r>
      <w:r w:rsidRPr="00691DC9">
        <w:rPr>
          <w:vertAlign w:val="subscript"/>
        </w:rPr>
        <w:t>1</w:t>
      </w:r>
      <w:r w:rsidR="00BF7E3E">
        <w:t> </w:t>
      </w:r>
      <w:r w:rsidR="00BF7E3E" w:rsidRPr="00691DC9">
        <w:t>=</w:t>
      </w:r>
      <w:r w:rsidR="00BF7E3E">
        <w:t> </w:t>
      </w:r>
      <w:r>
        <w:t>0.</w:t>
      </w:r>
      <w:r w:rsidR="00BF7E3E">
        <w:t>8 </w:t>
      </w:r>
      <w:r>
        <w:t>мкм</w:t>
      </w:r>
      <w:r w:rsidR="00912434">
        <w:t>)</w:t>
      </w:r>
      <w:r>
        <w:t xml:space="preserve"> составляет около </w:t>
      </w:r>
      <w:r>
        <w:rPr>
          <w:lang w:val="en-US"/>
        </w:rPr>
        <w:t>D</w:t>
      </w:r>
      <w:r w:rsidR="00BF7E3E">
        <w:t> </w:t>
      </w:r>
      <w:r w:rsidR="00BF7E3E" w:rsidRPr="001A477E">
        <w:t>=</w:t>
      </w:r>
      <w:r w:rsidR="00BF7E3E">
        <w:t> </w:t>
      </w:r>
      <w:r>
        <w:t>4.</w:t>
      </w:r>
      <w:r w:rsidR="00BF7E3E" w:rsidRPr="001A477E">
        <w:t>4</w:t>
      </w:r>
      <w:r w:rsidR="00BF7E3E">
        <w:t> </w:t>
      </w:r>
      <w:r>
        <w:t xml:space="preserve">мкм, </w:t>
      </w:r>
      <w:r w:rsidR="005864DD">
        <w:t xml:space="preserve">что </w:t>
      </w:r>
      <w:r w:rsidR="00912434">
        <w:t>подтвержда</w:t>
      </w:r>
      <w:r w:rsidR="005864DD">
        <w:t>ет</w:t>
      </w:r>
      <w:r w:rsidR="00912434">
        <w:t xml:space="preserve"> данные </w:t>
      </w:r>
      <w:r>
        <w:t xml:space="preserve">поляризационной микроскопии. </w:t>
      </w:r>
      <w:r w:rsidR="00131689">
        <w:t>В случае</w:t>
      </w:r>
      <w:r w:rsidR="000D16E8">
        <w:t xml:space="preserve"> </w:t>
      </w:r>
      <w:r w:rsidR="00077661">
        <w:rPr>
          <w:szCs w:val="22"/>
        </w:rPr>
        <w:t xml:space="preserve">λ = 635 нм </w:t>
      </w:r>
      <w:r w:rsidR="000A5BBC">
        <w:t xml:space="preserve">мощность </w:t>
      </w:r>
      <w:r>
        <w:t>дифра</w:t>
      </w:r>
      <w:r w:rsidR="00317168">
        <w:t xml:space="preserve">гировавшего </w:t>
      </w:r>
      <w:r w:rsidR="00F20D2F">
        <w:t xml:space="preserve">излучения </w:t>
      </w:r>
      <w:r w:rsidR="00317168">
        <w:t xml:space="preserve">составляет </w:t>
      </w:r>
      <w:r w:rsidR="000C6C68">
        <w:t>5-6% от</w:t>
      </w:r>
      <w:r w:rsidR="000D16E8">
        <w:t xml:space="preserve"> </w:t>
      </w:r>
      <w:r w:rsidR="000A5BBC">
        <w:t xml:space="preserve">мощности </w:t>
      </w:r>
      <w:r w:rsidR="00317168">
        <w:t xml:space="preserve">прошедшего через структуру </w:t>
      </w:r>
      <w:r w:rsidR="00131689">
        <w:t>света</w:t>
      </w:r>
      <w:r w:rsidR="00317168">
        <w:t xml:space="preserve">. </w:t>
      </w:r>
      <w:r w:rsidR="003D6367">
        <w:t>Обнаружено, что эффект пинни</w:t>
      </w:r>
      <w:r w:rsidR="000D16E8">
        <w:t>н</w:t>
      </w:r>
      <w:r w:rsidR="003D6367">
        <w:t xml:space="preserve">га ДС в изучаемых структурах проявляется </w:t>
      </w:r>
      <w:r w:rsidR="00A906E3">
        <w:t xml:space="preserve">в гистерезисах </w:t>
      </w:r>
      <w:r w:rsidR="00317168">
        <w:t>магнитооптического отклика</w:t>
      </w:r>
      <w:r w:rsidR="00A906E3">
        <w:t xml:space="preserve">. </w:t>
      </w:r>
      <w:r w:rsidR="00C22A80">
        <w:t xml:space="preserve">Для этого </w:t>
      </w:r>
      <w:r w:rsidR="00317168">
        <w:t>были измерены</w:t>
      </w:r>
      <w:r w:rsidR="00C22A80">
        <w:t xml:space="preserve"> зависимости угла поворота плоскости поляризации от приложенного магнитного поля</w:t>
      </w:r>
      <w:r w:rsidR="00317168">
        <w:t xml:space="preserve"> в геометрии «на отражение» </w:t>
      </w:r>
      <w:r w:rsidR="00A906E3">
        <w:t>для</w:t>
      </w:r>
      <w:r w:rsidR="00317168">
        <w:t xml:space="preserve"> лазерного излучения </w:t>
      </w:r>
      <w:r w:rsidR="00A906E3">
        <w:t xml:space="preserve">с </w:t>
      </w:r>
      <w:r w:rsidR="00A906E3">
        <w:rPr>
          <w:szCs w:val="22"/>
        </w:rPr>
        <w:t>λ = 800 нм</w:t>
      </w:r>
      <w:r w:rsidR="00317168">
        <w:t xml:space="preserve">. Полученные </w:t>
      </w:r>
      <w:r w:rsidR="00954AC1">
        <w:t>данные</w:t>
      </w:r>
      <w:r w:rsidR="00317168">
        <w:t xml:space="preserve"> демонстрируют особенности в области перемагничивания, связанные с пиннингом </w:t>
      </w:r>
      <w:r w:rsidR="00954AC1">
        <w:t>ДС</w:t>
      </w:r>
      <w:r w:rsidR="00317168">
        <w:t xml:space="preserve">. </w:t>
      </w:r>
    </w:p>
    <w:p w:rsidR="00317168" w:rsidRDefault="00317168" w:rsidP="00F64AD4">
      <w:pPr>
        <w:ind w:firstLine="567"/>
      </w:pPr>
      <w:r>
        <w:t xml:space="preserve">Таким образом, методами магнитооптики, дифрактометрии и поляризационной микроскопии </w:t>
      </w:r>
      <w:r w:rsidR="00EA020F">
        <w:t xml:space="preserve">выявлен </w:t>
      </w:r>
      <w:r>
        <w:t xml:space="preserve">эффект пиннинга доменных стенок </w:t>
      </w:r>
      <w:r w:rsidR="00BF7F8F">
        <w:t>в пленках</w:t>
      </w:r>
      <w:r w:rsidR="000D16E8">
        <w:t xml:space="preserve"> </w:t>
      </w:r>
      <w:r w:rsidR="00692348">
        <w:t>феррит</w:t>
      </w:r>
      <w:r w:rsidR="00692348" w:rsidRPr="000F075C">
        <w:t>-</w:t>
      </w:r>
      <w:r w:rsidR="00692348">
        <w:t>гранат</w:t>
      </w:r>
      <w:r w:rsidR="00A359A6">
        <w:t>а</w:t>
      </w:r>
      <w:r w:rsidR="000D16E8">
        <w:t xml:space="preserve"> </w:t>
      </w:r>
      <w:r w:rsidR="00B54A82">
        <w:t xml:space="preserve">массивами </w:t>
      </w:r>
      <w:r w:rsidR="008E5022">
        <w:t xml:space="preserve">металлических </w:t>
      </w:r>
      <w:r>
        <w:t xml:space="preserve">магнитных наночастиц, нанесенных на его поверхность. </w:t>
      </w:r>
    </w:p>
    <w:p w:rsidR="0032294B" w:rsidRDefault="0032294B" w:rsidP="00F64AD4">
      <w:pPr>
        <w:ind w:firstLine="567"/>
      </w:pPr>
      <w:r>
        <w:t>Работа выполнена при финансовой поддержке РНФ (грант № 19-72-20103-П).</w:t>
      </w:r>
    </w:p>
    <w:p w:rsidR="00A304BF" w:rsidRPr="008D4E8B" w:rsidRDefault="00A304BF" w:rsidP="00F64AD4">
      <w:pPr>
        <w:ind w:firstLine="567"/>
        <w:rPr>
          <w:szCs w:val="22"/>
        </w:rPr>
      </w:pPr>
    </w:p>
    <w:p w:rsidR="0082459F" w:rsidRPr="00237EC2" w:rsidRDefault="00CD700C" w:rsidP="00F64AD4">
      <w:pPr>
        <w:ind w:firstLine="0"/>
        <w:jc w:val="center"/>
        <w:rPr>
          <w:szCs w:val="22"/>
          <w:lang w:val="en-US"/>
        </w:rPr>
      </w:pPr>
      <w:r>
        <w:rPr>
          <w:szCs w:val="22"/>
        </w:rPr>
        <w:t>Список</w:t>
      </w:r>
      <w:r w:rsidR="000D16E8" w:rsidRPr="000D16E8">
        <w:rPr>
          <w:szCs w:val="22"/>
          <w:lang w:val="en-US"/>
        </w:rPr>
        <w:t xml:space="preserve"> </w:t>
      </w:r>
      <w:r>
        <w:rPr>
          <w:szCs w:val="22"/>
        </w:rPr>
        <w:t>литературы</w:t>
      </w:r>
    </w:p>
    <w:p w:rsidR="00AF445B" w:rsidRPr="00237EC2" w:rsidRDefault="00AF445B" w:rsidP="00F64AD4">
      <w:pPr>
        <w:ind w:firstLine="567"/>
        <w:rPr>
          <w:szCs w:val="22"/>
          <w:lang w:val="en-US"/>
        </w:rPr>
      </w:pPr>
    </w:p>
    <w:p w:rsidR="006C3FD0" w:rsidRPr="00972495" w:rsidRDefault="0082459F" w:rsidP="00972495">
      <w:pPr>
        <w:ind w:firstLine="567"/>
        <w:rPr>
          <w:lang w:val="en-US"/>
        </w:rPr>
      </w:pPr>
      <w:r w:rsidRPr="00972495">
        <w:rPr>
          <w:szCs w:val="22"/>
          <w:lang w:val="en-US"/>
        </w:rPr>
        <w:t>1.</w:t>
      </w:r>
      <w:r w:rsidR="000D16E8" w:rsidRPr="000D16E8">
        <w:rPr>
          <w:szCs w:val="22"/>
          <w:lang w:val="en-US"/>
        </w:rPr>
        <w:t xml:space="preserve"> </w:t>
      </w:r>
      <w:r w:rsidR="00972495">
        <w:rPr>
          <w:lang w:val="en-US"/>
        </w:rPr>
        <w:t>A.C.H. Hurst, J.A. Izaac, F. Altaf</w:t>
      </w:r>
      <w:r w:rsidR="006C3FD0" w:rsidRPr="00972495">
        <w:rPr>
          <w:szCs w:val="22"/>
          <w:lang w:val="en-US"/>
        </w:rPr>
        <w:t xml:space="preserve">, </w:t>
      </w:r>
      <w:r w:rsidR="006C3FD0" w:rsidRPr="006C3FD0">
        <w:rPr>
          <w:szCs w:val="22"/>
          <w:lang w:val="en-US"/>
        </w:rPr>
        <w:t>et</w:t>
      </w:r>
      <w:r w:rsidR="006C3FD0" w:rsidRPr="00972495">
        <w:rPr>
          <w:szCs w:val="22"/>
          <w:lang w:val="en-US"/>
        </w:rPr>
        <w:t>.</w:t>
      </w:r>
      <w:r w:rsidR="006C3FD0" w:rsidRPr="006C3FD0">
        <w:rPr>
          <w:szCs w:val="22"/>
          <w:lang w:val="en-US"/>
        </w:rPr>
        <w:t>al</w:t>
      </w:r>
      <w:r w:rsidR="006C3FD0" w:rsidRPr="00972495">
        <w:rPr>
          <w:szCs w:val="22"/>
          <w:lang w:val="en-US"/>
        </w:rPr>
        <w:t xml:space="preserve">. </w:t>
      </w:r>
      <w:r w:rsidR="00972495" w:rsidRPr="00972495">
        <w:rPr>
          <w:szCs w:val="22"/>
          <w:lang w:val="en-US"/>
        </w:rPr>
        <w:t xml:space="preserve">Reconfigurable magnetic domain wall pinning using vortex-generated magnetic fields </w:t>
      </w:r>
      <w:r w:rsidR="006C3FD0" w:rsidRPr="00972495">
        <w:rPr>
          <w:szCs w:val="22"/>
          <w:lang w:val="en-US"/>
        </w:rPr>
        <w:t xml:space="preserve">// </w:t>
      </w:r>
      <w:r w:rsidR="00972495">
        <w:rPr>
          <w:szCs w:val="22"/>
          <w:lang w:val="en-US"/>
        </w:rPr>
        <w:t>Appl. Phys.</w:t>
      </w:r>
      <w:r w:rsidR="006C3FD0" w:rsidRPr="006C3FD0">
        <w:rPr>
          <w:szCs w:val="22"/>
          <w:lang w:val="en-US"/>
        </w:rPr>
        <w:t>Lett</w:t>
      </w:r>
      <w:r w:rsidR="006C3FD0" w:rsidRPr="00972495">
        <w:rPr>
          <w:szCs w:val="22"/>
          <w:lang w:val="en-US"/>
        </w:rPr>
        <w:t xml:space="preserve">., </w:t>
      </w:r>
      <w:r w:rsidR="006C3FD0" w:rsidRPr="006C3FD0">
        <w:rPr>
          <w:szCs w:val="22"/>
          <w:lang w:val="en-US"/>
        </w:rPr>
        <w:t>vol</w:t>
      </w:r>
      <w:r w:rsidR="00972495">
        <w:rPr>
          <w:szCs w:val="22"/>
          <w:lang w:val="en-US"/>
        </w:rPr>
        <w:t>. 110</w:t>
      </w:r>
      <w:r w:rsidR="006C3FD0" w:rsidRPr="00972495">
        <w:rPr>
          <w:szCs w:val="22"/>
          <w:lang w:val="en-US"/>
        </w:rPr>
        <w:t xml:space="preserve">, </w:t>
      </w:r>
      <w:r w:rsidR="00972495">
        <w:rPr>
          <w:szCs w:val="22"/>
          <w:lang w:val="en-US"/>
        </w:rPr>
        <w:t>p. 182404, 2017</w:t>
      </w:r>
      <w:r w:rsidR="006C3FD0" w:rsidRPr="00972495">
        <w:rPr>
          <w:szCs w:val="22"/>
          <w:lang w:val="en-US"/>
        </w:rPr>
        <w:t>.</w:t>
      </w:r>
    </w:p>
    <w:p w:rsidR="00D42BF0" w:rsidRDefault="006C3FD0" w:rsidP="00972495">
      <w:pPr>
        <w:ind w:firstLine="567"/>
        <w:rPr>
          <w:szCs w:val="22"/>
          <w:lang w:val="en-US"/>
        </w:rPr>
      </w:pPr>
      <w:r w:rsidRPr="006C3FD0">
        <w:rPr>
          <w:szCs w:val="22"/>
          <w:lang w:val="en-US"/>
        </w:rPr>
        <w:t xml:space="preserve">2. </w:t>
      </w:r>
      <w:r w:rsidR="00972495" w:rsidRPr="00972495">
        <w:rPr>
          <w:szCs w:val="22"/>
          <w:lang w:val="en-US"/>
        </w:rPr>
        <w:t>R</w:t>
      </w:r>
      <w:r w:rsidR="00972495">
        <w:rPr>
          <w:szCs w:val="22"/>
          <w:lang w:val="en-US"/>
        </w:rPr>
        <w:t>.</w:t>
      </w:r>
      <w:r w:rsidR="00972495" w:rsidRPr="00972495">
        <w:rPr>
          <w:szCs w:val="22"/>
          <w:lang w:val="en-US"/>
        </w:rPr>
        <w:t>L</w:t>
      </w:r>
      <w:r w:rsidR="00972495">
        <w:rPr>
          <w:szCs w:val="22"/>
          <w:lang w:val="en-US"/>
        </w:rPr>
        <w:t>. Novak, L.</w:t>
      </w:r>
      <w:r w:rsidR="00972495" w:rsidRPr="00972495">
        <w:rPr>
          <w:szCs w:val="22"/>
          <w:lang w:val="en-US"/>
        </w:rPr>
        <w:t>C</w:t>
      </w:r>
      <w:r w:rsidR="00972495">
        <w:rPr>
          <w:szCs w:val="22"/>
          <w:lang w:val="en-US"/>
        </w:rPr>
        <w:t>.</w:t>
      </w:r>
      <w:r w:rsidR="00972495" w:rsidRPr="00972495">
        <w:rPr>
          <w:szCs w:val="22"/>
          <w:lang w:val="en-US"/>
        </w:rPr>
        <w:t xml:space="preserve"> Sampaio</w:t>
      </w:r>
      <w:r w:rsidRPr="006C3FD0">
        <w:rPr>
          <w:szCs w:val="22"/>
          <w:lang w:val="en-US"/>
        </w:rPr>
        <w:t xml:space="preserve">. </w:t>
      </w:r>
      <w:r w:rsidR="00972495" w:rsidRPr="00972495">
        <w:rPr>
          <w:szCs w:val="22"/>
          <w:lang w:val="en-US"/>
        </w:rPr>
        <w:t>Magnetic v</w:t>
      </w:r>
      <w:r w:rsidR="00972495">
        <w:rPr>
          <w:szCs w:val="22"/>
          <w:lang w:val="en-US"/>
        </w:rPr>
        <w:t xml:space="preserve">ortices as localized mesoscopic </w:t>
      </w:r>
      <w:r w:rsidR="00972495" w:rsidRPr="00972495">
        <w:rPr>
          <w:szCs w:val="22"/>
          <w:lang w:val="en-US"/>
        </w:rPr>
        <w:t xml:space="preserve">domain wall pinning sites </w:t>
      </w:r>
      <w:r w:rsidR="00972495">
        <w:rPr>
          <w:szCs w:val="22"/>
          <w:lang w:val="en-US"/>
        </w:rPr>
        <w:t xml:space="preserve">// </w:t>
      </w:r>
      <w:r w:rsidR="00972495" w:rsidRPr="00972495">
        <w:rPr>
          <w:szCs w:val="22"/>
          <w:lang w:val="en-US"/>
        </w:rPr>
        <w:t>J. Phys. D: Appl. Phys.</w:t>
      </w:r>
      <w:r w:rsidR="00972495">
        <w:rPr>
          <w:szCs w:val="22"/>
          <w:lang w:val="en-US"/>
        </w:rPr>
        <w:t>, vol. 50, p. 265003</w:t>
      </w:r>
      <w:r w:rsidRPr="006C3FD0">
        <w:rPr>
          <w:szCs w:val="22"/>
          <w:lang w:val="en-US"/>
        </w:rPr>
        <w:t>, 2017.</w:t>
      </w:r>
    </w:p>
    <w:p w:rsidR="00972495" w:rsidRDefault="00972495" w:rsidP="00972495">
      <w:pPr>
        <w:ind w:firstLine="567"/>
        <w:rPr>
          <w:szCs w:val="22"/>
          <w:lang w:val="en-US"/>
        </w:rPr>
      </w:pPr>
      <w:r>
        <w:rPr>
          <w:szCs w:val="22"/>
          <w:lang w:val="en-US"/>
        </w:rPr>
        <w:t>3.</w:t>
      </w:r>
      <w:r w:rsidR="008973B1" w:rsidRPr="008973B1">
        <w:rPr>
          <w:szCs w:val="22"/>
          <w:lang w:val="en-US"/>
        </w:rPr>
        <w:t xml:space="preserve"> </w:t>
      </w:r>
      <w:r>
        <w:rPr>
          <w:lang w:val="en-US"/>
        </w:rPr>
        <w:t xml:space="preserve">D. </w:t>
      </w:r>
      <w:r>
        <w:rPr>
          <w:szCs w:val="22"/>
          <w:lang w:val="en-US"/>
        </w:rPr>
        <w:t>McGrouther, J.</w:t>
      </w:r>
      <w:r w:rsidRPr="00972495">
        <w:rPr>
          <w:szCs w:val="22"/>
          <w:lang w:val="en-US"/>
        </w:rPr>
        <w:t xml:space="preserve">N.Chapman, Nanopatterning of a thin ferromagnetic CoFe film by focused-ion-beam irradiation </w:t>
      </w:r>
      <w:r>
        <w:rPr>
          <w:szCs w:val="22"/>
          <w:lang w:val="en-US"/>
        </w:rPr>
        <w:t xml:space="preserve">// </w:t>
      </w:r>
      <w:r w:rsidRPr="00972495">
        <w:rPr>
          <w:szCs w:val="22"/>
          <w:lang w:val="en-US"/>
        </w:rPr>
        <w:t>J. Phys. D: Appl. Phys.</w:t>
      </w:r>
      <w:r>
        <w:rPr>
          <w:szCs w:val="22"/>
          <w:lang w:val="en-US"/>
        </w:rPr>
        <w:t xml:space="preserve">, vol. 87, p. </w:t>
      </w:r>
      <w:r w:rsidRPr="00972495">
        <w:rPr>
          <w:szCs w:val="22"/>
          <w:lang w:val="en-US"/>
        </w:rPr>
        <w:t>022507</w:t>
      </w:r>
      <w:r>
        <w:rPr>
          <w:szCs w:val="22"/>
          <w:lang w:val="en-US"/>
        </w:rPr>
        <w:t>, 2005</w:t>
      </w:r>
      <w:r w:rsidRPr="006C3FD0">
        <w:rPr>
          <w:szCs w:val="22"/>
          <w:lang w:val="en-US"/>
        </w:rPr>
        <w:t>.</w:t>
      </w:r>
    </w:p>
    <w:p w:rsidR="0041744D" w:rsidRDefault="00972495" w:rsidP="004A548F">
      <w:pPr>
        <w:ind w:firstLine="567"/>
        <w:rPr>
          <w:szCs w:val="22"/>
          <w:lang w:val="en-US"/>
        </w:rPr>
      </w:pPr>
      <w:r>
        <w:rPr>
          <w:lang w:val="en-US"/>
        </w:rPr>
        <w:t>4.</w:t>
      </w:r>
      <w:r w:rsidR="008973B1" w:rsidRPr="008973B1">
        <w:rPr>
          <w:lang w:val="en-US"/>
        </w:rPr>
        <w:t xml:space="preserve"> </w:t>
      </w:r>
      <w:r>
        <w:rPr>
          <w:lang w:val="en-US"/>
        </w:rPr>
        <w:t>S. Ruiz-Gomez, A. Mandziak, L. Martin-Garci</w:t>
      </w:r>
      <w:r w:rsidRPr="00972495">
        <w:rPr>
          <w:lang w:val="en-US"/>
        </w:rPr>
        <w:t>a</w:t>
      </w:r>
      <w:r w:rsidRPr="00972495">
        <w:rPr>
          <w:szCs w:val="22"/>
          <w:lang w:val="en-US"/>
        </w:rPr>
        <w:t>,</w:t>
      </w:r>
      <w:r>
        <w:rPr>
          <w:szCs w:val="22"/>
          <w:lang w:val="en-US"/>
        </w:rPr>
        <w:t xml:space="preserve"> et.al.</w:t>
      </w:r>
      <w:r w:rsidRPr="00972495">
        <w:rPr>
          <w:szCs w:val="22"/>
          <w:lang w:val="en-US"/>
        </w:rPr>
        <w:t xml:space="preserve"> Magnetic domain wall pinning in cobalt ferrite microstructures </w:t>
      </w:r>
      <w:r>
        <w:rPr>
          <w:szCs w:val="22"/>
          <w:lang w:val="en-US"/>
        </w:rPr>
        <w:t xml:space="preserve">// </w:t>
      </w:r>
      <w:r w:rsidR="0041744D">
        <w:rPr>
          <w:szCs w:val="22"/>
          <w:lang w:val="en-US"/>
        </w:rPr>
        <w:t>Appl. Surf</w:t>
      </w:r>
      <w:r w:rsidRPr="00972495">
        <w:rPr>
          <w:szCs w:val="22"/>
          <w:lang w:val="en-US"/>
        </w:rPr>
        <w:t>.</w:t>
      </w:r>
      <w:r w:rsidR="0041744D">
        <w:rPr>
          <w:szCs w:val="22"/>
          <w:lang w:val="en-US"/>
        </w:rPr>
        <w:t xml:space="preserve"> Science, vol. 600</w:t>
      </w:r>
      <w:r>
        <w:rPr>
          <w:szCs w:val="22"/>
          <w:lang w:val="en-US"/>
        </w:rPr>
        <w:t xml:space="preserve">, p. </w:t>
      </w:r>
      <w:r w:rsidR="0041744D" w:rsidRPr="0041744D">
        <w:rPr>
          <w:szCs w:val="22"/>
          <w:lang w:val="en-US"/>
        </w:rPr>
        <w:t>154045</w:t>
      </w:r>
      <w:r w:rsidR="0041744D">
        <w:rPr>
          <w:szCs w:val="22"/>
          <w:lang w:val="en-US"/>
        </w:rPr>
        <w:t>, 2022</w:t>
      </w:r>
      <w:r w:rsidRPr="006C3FD0">
        <w:rPr>
          <w:szCs w:val="22"/>
          <w:lang w:val="en-US"/>
        </w:rPr>
        <w:t>.</w:t>
      </w:r>
    </w:p>
    <w:p w:rsidR="004A548F" w:rsidRPr="00625B1E" w:rsidRDefault="0041744D" w:rsidP="004A548F">
      <w:pPr>
        <w:ind w:firstLine="567"/>
        <w:rPr>
          <w:szCs w:val="22"/>
          <w:lang w:val="en-US"/>
        </w:rPr>
      </w:pPr>
      <w:r>
        <w:rPr>
          <w:lang w:val="en-US"/>
        </w:rPr>
        <w:t>5.</w:t>
      </w:r>
      <w:r w:rsidR="008973B1" w:rsidRPr="008973B1">
        <w:rPr>
          <w:lang w:val="en-US"/>
        </w:rPr>
        <w:t xml:space="preserve"> </w:t>
      </w:r>
      <w:r>
        <w:rPr>
          <w:lang w:val="en-US"/>
        </w:rPr>
        <w:t xml:space="preserve">P. Metaxas, P.-J. Zermatten, R. </w:t>
      </w:r>
      <w:r w:rsidRPr="0041744D">
        <w:rPr>
          <w:lang w:val="en-US"/>
        </w:rPr>
        <w:t>No</w:t>
      </w:r>
      <w:r>
        <w:rPr>
          <w:lang w:val="en-US"/>
        </w:rPr>
        <w:t>vak,</w:t>
      </w:r>
      <w:r>
        <w:rPr>
          <w:szCs w:val="22"/>
          <w:lang w:val="en-US"/>
        </w:rPr>
        <w:t xml:space="preserve"> et.al.</w:t>
      </w:r>
      <w:r w:rsidR="008E5022" w:rsidRPr="008E5022">
        <w:rPr>
          <w:szCs w:val="22"/>
          <w:lang w:val="en-US"/>
        </w:rPr>
        <w:t xml:space="preserve"> </w:t>
      </w:r>
      <w:r w:rsidRPr="0041744D">
        <w:rPr>
          <w:szCs w:val="22"/>
          <w:lang w:val="en-US"/>
        </w:rPr>
        <w:t>Spatially periodic domain wall pinning potentials: Asymmetric pinning and dipolar biasing</w:t>
      </w:r>
      <w:r>
        <w:rPr>
          <w:szCs w:val="22"/>
          <w:lang w:val="en-US"/>
        </w:rPr>
        <w:t xml:space="preserve"> // J. Appl. Phys.</w:t>
      </w:r>
      <w:r w:rsidR="004A548F">
        <w:rPr>
          <w:szCs w:val="22"/>
          <w:lang w:val="en-US"/>
        </w:rPr>
        <w:t>, vol. 113</w:t>
      </w:r>
      <w:r>
        <w:rPr>
          <w:szCs w:val="22"/>
          <w:lang w:val="en-US"/>
        </w:rPr>
        <w:t>, p.</w:t>
      </w:r>
      <w:r w:rsidR="004A548F" w:rsidRPr="004A548F">
        <w:rPr>
          <w:lang w:val="en-US"/>
        </w:rPr>
        <w:t xml:space="preserve"> 073906</w:t>
      </w:r>
      <w:r w:rsidR="004A548F">
        <w:rPr>
          <w:szCs w:val="22"/>
          <w:lang w:val="en-US"/>
        </w:rPr>
        <w:t>, 2013</w:t>
      </w:r>
      <w:r w:rsidRPr="006C3FD0">
        <w:rPr>
          <w:szCs w:val="22"/>
          <w:lang w:val="en-US"/>
        </w:rPr>
        <w:t>.</w:t>
      </w:r>
    </w:p>
    <w:p w:rsidR="0041744D" w:rsidRPr="00625B1E" w:rsidRDefault="004A548F" w:rsidP="0041744D">
      <w:pPr>
        <w:ind w:firstLine="567"/>
        <w:rPr>
          <w:szCs w:val="22"/>
          <w:lang w:val="en-US"/>
        </w:rPr>
      </w:pPr>
      <w:r>
        <w:rPr>
          <w:lang w:val="en-US"/>
        </w:rPr>
        <w:t>6</w:t>
      </w:r>
      <w:r w:rsidR="0041744D">
        <w:rPr>
          <w:lang w:val="en-US"/>
        </w:rPr>
        <w:t>.</w:t>
      </w:r>
      <w:r>
        <w:rPr>
          <w:lang w:val="en-US"/>
        </w:rPr>
        <w:t xml:space="preserve"> J. Mccord</w:t>
      </w:r>
      <w:r w:rsidR="0041744D">
        <w:rPr>
          <w:szCs w:val="22"/>
          <w:lang w:val="en-US"/>
        </w:rPr>
        <w:t>.</w:t>
      </w:r>
      <w:r w:rsidR="008E5022" w:rsidRPr="008E5022">
        <w:rPr>
          <w:szCs w:val="22"/>
          <w:lang w:val="en-US"/>
        </w:rPr>
        <w:t xml:space="preserve"> </w:t>
      </w:r>
      <w:r w:rsidRPr="004A548F">
        <w:rPr>
          <w:szCs w:val="22"/>
          <w:lang w:val="en-US"/>
        </w:rPr>
        <w:t>Progress in magnetic domain observation by advanced magneto-optical microscopy</w:t>
      </w:r>
      <w:r w:rsidR="008E5022" w:rsidRPr="008E5022">
        <w:rPr>
          <w:szCs w:val="22"/>
          <w:lang w:val="en-US"/>
        </w:rPr>
        <w:t xml:space="preserve"> </w:t>
      </w:r>
      <w:r w:rsidR="0041744D">
        <w:rPr>
          <w:szCs w:val="22"/>
          <w:lang w:val="en-US"/>
        </w:rPr>
        <w:t xml:space="preserve">// </w:t>
      </w:r>
      <w:r>
        <w:rPr>
          <w:szCs w:val="22"/>
          <w:lang w:val="en-US"/>
        </w:rPr>
        <w:t>J. of Phys. D: Appl. Phys., vol. 48</w:t>
      </w:r>
      <w:r w:rsidR="0041744D">
        <w:rPr>
          <w:szCs w:val="22"/>
          <w:lang w:val="en-US"/>
        </w:rPr>
        <w:t xml:space="preserve">, p. </w:t>
      </w:r>
      <w:r>
        <w:rPr>
          <w:szCs w:val="22"/>
          <w:lang w:val="en-US"/>
        </w:rPr>
        <w:t>333001, 2015</w:t>
      </w:r>
      <w:r w:rsidR="0041744D" w:rsidRPr="006C3FD0">
        <w:rPr>
          <w:szCs w:val="22"/>
          <w:lang w:val="en-US"/>
        </w:rPr>
        <w:t>.</w:t>
      </w:r>
    </w:p>
    <w:p w:rsidR="0041744D" w:rsidRDefault="004A548F" w:rsidP="0041744D">
      <w:pPr>
        <w:ind w:firstLine="567"/>
        <w:rPr>
          <w:szCs w:val="22"/>
          <w:lang w:val="en-US"/>
        </w:rPr>
      </w:pPr>
      <w:r>
        <w:rPr>
          <w:lang w:val="en-US"/>
        </w:rPr>
        <w:t>7</w:t>
      </w:r>
      <w:r w:rsidR="0041744D">
        <w:rPr>
          <w:lang w:val="en-US"/>
        </w:rPr>
        <w:t>.</w:t>
      </w:r>
      <w:r w:rsidR="008E5022" w:rsidRPr="008E5022">
        <w:rPr>
          <w:lang w:val="en-US"/>
        </w:rPr>
        <w:t xml:space="preserve"> </w:t>
      </w:r>
      <w:r>
        <w:rPr>
          <w:lang w:val="en-US"/>
        </w:rPr>
        <w:t>A. Zdoroveyshchev, O. Vikhrova, P. Demina,</w:t>
      </w:r>
      <w:r w:rsidR="0041744D">
        <w:rPr>
          <w:szCs w:val="22"/>
          <w:lang w:val="en-US"/>
        </w:rPr>
        <w:t xml:space="preserve"> et.al.</w:t>
      </w:r>
      <w:r w:rsidR="008E5022" w:rsidRPr="008E5022">
        <w:rPr>
          <w:szCs w:val="22"/>
          <w:lang w:val="en-US"/>
        </w:rPr>
        <w:t xml:space="preserve"> </w:t>
      </w:r>
      <w:r w:rsidRPr="004A548F">
        <w:rPr>
          <w:szCs w:val="22"/>
          <w:lang w:val="en-US"/>
        </w:rPr>
        <w:t>Magneto-Optical and Micromagnetic Properties of Ferromagnet/Heavy Metal Thin Film Structures</w:t>
      </w:r>
      <w:r w:rsidR="0041744D">
        <w:rPr>
          <w:szCs w:val="22"/>
          <w:lang w:val="en-US"/>
        </w:rPr>
        <w:t xml:space="preserve">// </w:t>
      </w:r>
      <w:r>
        <w:rPr>
          <w:szCs w:val="22"/>
          <w:lang w:val="en-US"/>
        </w:rPr>
        <w:t>International J.</w:t>
      </w:r>
      <w:r w:rsidRPr="004A548F">
        <w:rPr>
          <w:szCs w:val="22"/>
          <w:lang w:val="en-US"/>
        </w:rPr>
        <w:t xml:space="preserve"> of Nanoscience</w:t>
      </w:r>
      <w:r>
        <w:rPr>
          <w:szCs w:val="22"/>
          <w:lang w:val="en-US"/>
        </w:rPr>
        <w:t>, vol. 18</w:t>
      </w:r>
      <w:r w:rsidR="0041744D">
        <w:rPr>
          <w:szCs w:val="22"/>
          <w:lang w:val="en-US"/>
        </w:rPr>
        <w:t xml:space="preserve">, p. </w:t>
      </w:r>
      <w:r w:rsidRPr="004A548F">
        <w:rPr>
          <w:szCs w:val="22"/>
          <w:lang w:val="en-US"/>
        </w:rPr>
        <w:t>1940019</w:t>
      </w:r>
      <w:r>
        <w:rPr>
          <w:szCs w:val="22"/>
          <w:lang w:val="en-US"/>
        </w:rPr>
        <w:t>, 2019</w:t>
      </w:r>
      <w:r w:rsidR="0041744D" w:rsidRPr="006C3FD0">
        <w:rPr>
          <w:szCs w:val="22"/>
          <w:lang w:val="en-US"/>
        </w:rPr>
        <w:t>.</w:t>
      </w:r>
    </w:p>
    <w:p w:rsidR="006C3FD0" w:rsidRPr="000D1250" w:rsidRDefault="005B698F" w:rsidP="000C6C68">
      <w:pPr>
        <w:ind w:firstLine="567"/>
        <w:rPr>
          <w:szCs w:val="22"/>
        </w:rPr>
      </w:pPr>
      <w:r w:rsidRPr="000D1250">
        <w:rPr>
          <w:szCs w:val="22"/>
        </w:rPr>
        <w:t xml:space="preserve">8. </w:t>
      </w:r>
      <w:r w:rsidR="000D1250">
        <w:rPr>
          <w:szCs w:val="22"/>
        </w:rPr>
        <w:t xml:space="preserve">Е.А. Мамонов, В.Б. Новиков, А.И. Майдыковский и др. </w:t>
      </w:r>
      <w:r w:rsidR="000D1250" w:rsidRPr="000D1250">
        <w:rPr>
          <w:szCs w:val="22"/>
        </w:rPr>
        <w:t>М</w:t>
      </w:r>
      <w:r w:rsidR="000D1250">
        <w:rPr>
          <w:szCs w:val="22"/>
        </w:rPr>
        <w:t xml:space="preserve">агнитно-силовая и нелинейно-оптическая микроскопия приповерхностной доменной структуры эпитаксиальной пленки феррита-граната // Письма в ЖЭТФ, т. 163, стр. 41-49, 2003.  </w:t>
      </w:r>
    </w:p>
    <w:sectPr w:rsidR="006C3FD0" w:rsidRPr="000D1250" w:rsidSect="009B67E0">
      <w:pgSz w:w="11906" w:h="16838" w:code="9"/>
      <w:pgMar w:top="1134" w:right="1418" w:bottom="1134" w:left="1418" w:header="1134" w:footer="113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D7625A" w16cex:dateUtc="2024-04-27T08:39:00Z"/>
  <w16cex:commentExtensible w16cex:durableId="29D763AD" w16cex:dateUtc="2024-04-27T08:44:00Z"/>
  <w16cex:commentExtensible w16cex:durableId="29D76AF6" w16cex:dateUtc="2024-04-27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C11C36" w16cid:durableId="29D7625A"/>
  <w16cid:commentId w16cid:paraId="14D79F2D" w16cid:durableId="29D763AD"/>
  <w16cid:commentId w16cid:paraId="161E90B1" w16cid:durableId="29D76AF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65" w:rsidRDefault="00483C65" w:rsidP="00046079">
      <w:pPr>
        <w:spacing w:line="240" w:lineRule="auto"/>
      </w:pPr>
      <w:r>
        <w:separator/>
      </w:r>
    </w:p>
  </w:endnote>
  <w:endnote w:type="continuationSeparator" w:id="0">
    <w:p w:rsidR="00483C65" w:rsidRDefault="00483C65" w:rsidP="000460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65" w:rsidRDefault="00483C65" w:rsidP="00046079">
      <w:pPr>
        <w:spacing w:line="240" w:lineRule="auto"/>
      </w:pPr>
      <w:r>
        <w:separator/>
      </w:r>
    </w:p>
  </w:footnote>
  <w:footnote w:type="continuationSeparator" w:id="0">
    <w:p w:rsidR="00483C65" w:rsidRDefault="00483C65" w:rsidP="000460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59F"/>
    <w:rsid w:val="000114ED"/>
    <w:rsid w:val="0001562F"/>
    <w:rsid w:val="000164B1"/>
    <w:rsid w:val="00017362"/>
    <w:rsid w:val="000254D5"/>
    <w:rsid w:val="00046079"/>
    <w:rsid w:val="00046966"/>
    <w:rsid w:val="00071C76"/>
    <w:rsid w:val="00077661"/>
    <w:rsid w:val="00091AEB"/>
    <w:rsid w:val="00091C1E"/>
    <w:rsid w:val="00092069"/>
    <w:rsid w:val="0009261F"/>
    <w:rsid w:val="00096932"/>
    <w:rsid w:val="000A5BBC"/>
    <w:rsid w:val="000A7DED"/>
    <w:rsid w:val="000B0A95"/>
    <w:rsid w:val="000B0DB1"/>
    <w:rsid w:val="000B20DC"/>
    <w:rsid w:val="000B5779"/>
    <w:rsid w:val="000C2525"/>
    <w:rsid w:val="000C6C68"/>
    <w:rsid w:val="000D1250"/>
    <w:rsid w:val="000D16E8"/>
    <w:rsid w:val="000D2880"/>
    <w:rsid w:val="000D29D8"/>
    <w:rsid w:val="000D37D6"/>
    <w:rsid w:val="000D6D74"/>
    <w:rsid w:val="000E12AA"/>
    <w:rsid w:val="000F075C"/>
    <w:rsid w:val="000F73F4"/>
    <w:rsid w:val="000F75EA"/>
    <w:rsid w:val="001040E5"/>
    <w:rsid w:val="00104283"/>
    <w:rsid w:val="001145E1"/>
    <w:rsid w:val="00122AB6"/>
    <w:rsid w:val="00126D43"/>
    <w:rsid w:val="00131689"/>
    <w:rsid w:val="00137273"/>
    <w:rsid w:val="00137319"/>
    <w:rsid w:val="001450BA"/>
    <w:rsid w:val="00145519"/>
    <w:rsid w:val="00150E0B"/>
    <w:rsid w:val="00155163"/>
    <w:rsid w:val="00167F4A"/>
    <w:rsid w:val="00171D16"/>
    <w:rsid w:val="001823B4"/>
    <w:rsid w:val="001A477E"/>
    <w:rsid w:val="001B6A3D"/>
    <w:rsid w:val="001B799C"/>
    <w:rsid w:val="001C74A4"/>
    <w:rsid w:val="001D103C"/>
    <w:rsid w:val="001D4AD1"/>
    <w:rsid w:val="001D6964"/>
    <w:rsid w:val="001F439D"/>
    <w:rsid w:val="00202835"/>
    <w:rsid w:val="00205ED4"/>
    <w:rsid w:val="00231847"/>
    <w:rsid w:val="00237EC2"/>
    <w:rsid w:val="0024458B"/>
    <w:rsid w:val="0024561C"/>
    <w:rsid w:val="00256709"/>
    <w:rsid w:val="00265074"/>
    <w:rsid w:val="002671B7"/>
    <w:rsid w:val="00270864"/>
    <w:rsid w:val="00270E15"/>
    <w:rsid w:val="00284308"/>
    <w:rsid w:val="002941CC"/>
    <w:rsid w:val="00295B1F"/>
    <w:rsid w:val="00296DE8"/>
    <w:rsid w:val="002A7DB3"/>
    <w:rsid w:val="002D487D"/>
    <w:rsid w:val="002D6632"/>
    <w:rsid w:val="002D7C41"/>
    <w:rsid w:val="002E17BC"/>
    <w:rsid w:val="002E4A8D"/>
    <w:rsid w:val="002E52CA"/>
    <w:rsid w:val="002E655D"/>
    <w:rsid w:val="002F4209"/>
    <w:rsid w:val="002F48BC"/>
    <w:rsid w:val="002F6989"/>
    <w:rsid w:val="002F7298"/>
    <w:rsid w:val="0030136E"/>
    <w:rsid w:val="00304326"/>
    <w:rsid w:val="00311307"/>
    <w:rsid w:val="00317168"/>
    <w:rsid w:val="0032294B"/>
    <w:rsid w:val="00322F23"/>
    <w:rsid w:val="00330F69"/>
    <w:rsid w:val="003422AA"/>
    <w:rsid w:val="00345016"/>
    <w:rsid w:val="00362CF5"/>
    <w:rsid w:val="00363A73"/>
    <w:rsid w:val="003666B2"/>
    <w:rsid w:val="003861AD"/>
    <w:rsid w:val="00390EE2"/>
    <w:rsid w:val="003A49C6"/>
    <w:rsid w:val="003A6C20"/>
    <w:rsid w:val="003A6CA5"/>
    <w:rsid w:val="003C093A"/>
    <w:rsid w:val="003C41E6"/>
    <w:rsid w:val="003C5B4D"/>
    <w:rsid w:val="003D4AB5"/>
    <w:rsid w:val="003D6367"/>
    <w:rsid w:val="003E7ABB"/>
    <w:rsid w:val="003F6B58"/>
    <w:rsid w:val="00410ABE"/>
    <w:rsid w:val="00413F08"/>
    <w:rsid w:val="00416027"/>
    <w:rsid w:val="0041744D"/>
    <w:rsid w:val="00436B0F"/>
    <w:rsid w:val="0044264E"/>
    <w:rsid w:val="00444FBC"/>
    <w:rsid w:val="00447505"/>
    <w:rsid w:val="0046179E"/>
    <w:rsid w:val="00462C29"/>
    <w:rsid w:val="004663BD"/>
    <w:rsid w:val="004717F9"/>
    <w:rsid w:val="00483C65"/>
    <w:rsid w:val="00491116"/>
    <w:rsid w:val="00492F1F"/>
    <w:rsid w:val="00497530"/>
    <w:rsid w:val="004A18F4"/>
    <w:rsid w:val="004A5331"/>
    <w:rsid w:val="004A548F"/>
    <w:rsid w:val="004A7239"/>
    <w:rsid w:val="004B0034"/>
    <w:rsid w:val="004C7A48"/>
    <w:rsid w:val="004D3410"/>
    <w:rsid w:val="004D352F"/>
    <w:rsid w:val="004E018D"/>
    <w:rsid w:val="004E0231"/>
    <w:rsid w:val="004E23FA"/>
    <w:rsid w:val="004E2783"/>
    <w:rsid w:val="004E54A4"/>
    <w:rsid w:val="004F1517"/>
    <w:rsid w:val="004F5044"/>
    <w:rsid w:val="004F6B86"/>
    <w:rsid w:val="00500C66"/>
    <w:rsid w:val="005021CD"/>
    <w:rsid w:val="0050267B"/>
    <w:rsid w:val="00507B45"/>
    <w:rsid w:val="00513D75"/>
    <w:rsid w:val="00515FB4"/>
    <w:rsid w:val="005172C3"/>
    <w:rsid w:val="00523239"/>
    <w:rsid w:val="0052724F"/>
    <w:rsid w:val="005300C8"/>
    <w:rsid w:val="00530FFF"/>
    <w:rsid w:val="00533CFA"/>
    <w:rsid w:val="00535ACB"/>
    <w:rsid w:val="00552AF7"/>
    <w:rsid w:val="00554482"/>
    <w:rsid w:val="00562697"/>
    <w:rsid w:val="00564924"/>
    <w:rsid w:val="00565F25"/>
    <w:rsid w:val="0057565C"/>
    <w:rsid w:val="00576423"/>
    <w:rsid w:val="00580862"/>
    <w:rsid w:val="00585D04"/>
    <w:rsid w:val="005864DD"/>
    <w:rsid w:val="005A39B1"/>
    <w:rsid w:val="005A3C9E"/>
    <w:rsid w:val="005B2B2B"/>
    <w:rsid w:val="005B308C"/>
    <w:rsid w:val="005B698F"/>
    <w:rsid w:val="005C4B98"/>
    <w:rsid w:val="005E5A11"/>
    <w:rsid w:val="0060631C"/>
    <w:rsid w:val="00625B1E"/>
    <w:rsid w:val="00634839"/>
    <w:rsid w:val="0063550D"/>
    <w:rsid w:val="006413F0"/>
    <w:rsid w:val="006571A1"/>
    <w:rsid w:val="00661105"/>
    <w:rsid w:val="00664FC6"/>
    <w:rsid w:val="00671786"/>
    <w:rsid w:val="00676F08"/>
    <w:rsid w:val="0068494E"/>
    <w:rsid w:val="00685EFA"/>
    <w:rsid w:val="00687F9E"/>
    <w:rsid w:val="0069140F"/>
    <w:rsid w:val="00691DC9"/>
    <w:rsid w:val="00692348"/>
    <w:rsid w:val="006A7D19"/>
    <w:rsid w:val="006B699C"/>
    <w:rsid w:val="006C3FD0"/>
    <w:rsid w:val="006C76BC"/>
    <w:rsid w:val="006D38A9"/>
    <w:rsid w:val="006D3937"/>
    <w:rsid w:val="006F43A4"/>
    <w:rsid w:val="00706BFC"/>
    <w:rsid w:val="007130B6"/>
    <w:rsid w:val="0071372C"/>
    <w:rsid w:val="00717A63"/>
    <w:rsid w:val="00721E77"/>
    <w:rsid w:val="00723022"/>
    <w:rsid w:val="007274B7"/>
    <w:rsid w:val="00734AB8"/>
    <w:rsid w:val="00741CEE"/>
    <w:rsid w:val="00746214"/>
    <w:rsid w:val="00751353"/>
    <w:rsid w:val="007549AE"/>
    <w:rsid w:val="007701BE"/>
    <w:rsid w:val="007A1C99"/>
    <w:rsid w:val="007A6BCB"/>
    <w:rsid w:val="007A7720"/>
    <w:rsid w:val="007B4118"/>
    <w:rsid w:val="007B73E4"/>
    <w:rsid w:val="007C0AB3"/>
    <w:rsid w:val="007D30C1"/>
    <w:rsid w:val="007D59FC"/>
    <w:rsid w:val="007E02D4"/>
    <w:rsid w:val="007F1548"/>
    <w:rsid w:val="007F18CA"/>
    <w:rsid w:val="007F2E88"/>
    <w:rsid w:val="007F3907"/>
    <w:rsid w:val="007F3D25"/>
    <w:rsid w:val="008010E4"/>
    <w:rsid w:val="00812C06"/>
    <w:rsid w:val="008174DD"/>
    <w:rsid w:val="0082459F"/>
    <w:rsid w:val="00824C37"/>
    <w:rsid w:val="00831727"/>
    <w:rsid w:val="008410ED"/>
    <w:rsid w:val="00842025"/>
    <w:rsid w:val="00847F0B"/>
    <w:rsid w:val="008536A4"/>
    <w:rsid w:val="00856ABA"/>
    <w:rsid w:val="00857059"/>
    <w:rsid w:val="00860557"/>
    <w:rsid w:val="00861766"/>
    <w:rsid w:val="00873342"/>
    <w:rsid w:val="00875696"/>
    <w:rsid w:val="00881D2B"/>
    <w:rsid w:val="008902C7"/>
    <w:rsid w:val="008973B1"/>
    <w:rsid w:val="00897BD5"/>
    <w:rsid w:val="008A4D48"/>
    <w:rsid w:val="008A53DE"/>
    <w:rsid w:val="008C2C84"/>
    <w:rsid w:val="008C42CB"/>
    <w:rsid w:val="008D3A29"/>
    <w:rsid w:val="008D4E8B"/>
    <w:rsid w:val="008E5022"/>
    <w:rsid w:val="008F221E"/>
    <w:rsid w:val="008F33DF"/>
    <w:rsid w:val="00911106"/>
    <w:rsid w:val="00912434"/>
    <w:rsid w:val="0092160B"/>
    <w:rsid w:val="00941624"/>
    <w:rsid w:val="009465F5"/>
    <w:rsid w:val="0095438A"/>
    <w:rsid w:val="00954AC1"/>
    <w:rsid w:val="009626DB"/>
    <w:rsid w:val="00972495"/>
    <w:rsid w:val="009753E1"/>
    <w:rsid w:val="00980CB3"/>
    <w:rsid w:val="00983EFA"/>
    <w:rsid w:val="00990D6F"/>
    <w:rsid w:val="009932B9"/>
    <w:rsid w:val="009B0B5B"/>
    <w:rsid w:val="009B0CCF"/>
    <w:rsid w:val="009B429D"/>
    <w:rsid w:val="009B67E0"/>
    <w:rsid w:val="009D3A88"/>
    <w:rsid w:val="009D5119"/>
    <w:rsid w:val="009E2E7D"/>
    <w:rsid w:val="009E2EBE"/>
    <w:rsid w:val="009E4F82"/>
    <w:rsid w:val="009E5C08"/>
    <w:rsid w:val="009E7459"/>
    <w:rsid w:val="009E77E2"/>
    <w:rsid w:val="00A06921"/>
    <w:rsid w:val="00A144D6"/>
    <w:rsid w:val="00A20CA9"/>
    <w:rsid w:val="00A22437"/>
    <w:rsid w:val="00A26995"/>
    <w:rsid w:val="00A304BF"/>
    <w:rsid w:val="00A3505C"/>
    <w:rsid w:val="00A359A6"/>
    <w:rsid w:val="00A425EE"/>
    <w:rsid w:val="00A50F98"/>
    <w:rsid w:val="00A51159"/>
    <w:rsid w:val="00A611AB"/>
    <w:rsid w:val="00A6331E"/>
    <w:rsid w:val="00A65FD3"/>
    <w:rsid w:val="00A86D98"/>
    <w:rsid w:val="00A902AE"/>
    <w:rsid w:val="00A906E3"/>
    <w:rsid w:val="00A907B6"/>
    <w:rsid w:val="00A94037"/>
    <w:rsid w:val="00AB5AFC"/>
    <w:rsid w:val="00AC4E39"/>
    <w:rsid w:val="00AD04FF"/>
    <w:rsid w:val="00AD1726"/>
    <w:rsid w:val="00AD2F7F"/>
    <w:rsid w:val="00AD4072"/>
    <w:rsid w:val="00AE65E9"/>
    <w:rsid w:val="00AF049F"/>
    <w:rsid w:val="00AF0ABD"/>
    <w:rsid w:val="00AF445B"/>
    <w:rsid w:val="00AF583C"/>
    <w:rsid w:val="00AF7C11"/>
    <w:rsid w:val="00B03EF8"/>
    <w:rsid w:val="00B11248"/>
    <w:rsid w:val="00B22A03"/>
    <w:rsid w:val="00B46393"/>
    <w:rsid w:val="00B5218A"/>
    <w:rsid w:val="00B528BB"/>
    <w:rsid w:val="00B54606"/>
    <w:rsid w:val="00B54A82"/>
    <w:rsid w:val="00B56DC9"/>
    <w:rsid w:val="00B645B0"/>
    <w:rsid w:val="00B970E4"/>
    <w:rsid w:val="00BA1667"/>
    <w:rsid w:val="00BA4C89"/>
    <w:rsid w:val="00BA5CF1"/>
    <w:rsid w:val="00BA6E81"/>
    <w:rsid w:val="00BB1547"/>
    <w:rsid w:val="00BB5710"/>
    <w:rsid w:val="00BE19FD"/>
    <w:rsid w:val="00BE56DE"/>
    <w:rsid w:val="00BF7E3E"/>
    <w:rsid w:val="00BF7F8F"/>
    <w:rsid w:val="00C0475B"/>
    <w:rsid w:val="00C11692"/>
    <w:rsid w:val="00C13327"/>
    <w:rsid w:val="00C13A7F"/>
    <w:rsid w:val="00C214AE"/>
    <w:rsid w:val="00C22A80"/>
    <w:rsid w:val="00C23719"/>
    <w:rsid w:val="00C3355E"/>
    <w:rsid w:val="00C44C55"/>
    <w:rsid w:val="00C63A13"/>
    <w:rsid w:val="00C64BE4"/>
    <w:rsid w:val="00C70157"/>
    <w:rsid w:val="00C72945"/>
    <w:rsid w:val="00C803DD"/>
    <w:rsid w:val="00C8306C"/>
    <w:rsid w:val="00C96C13"/>
    <w:rsid w:val="00CA0269"/>
    <w:rsid w:val="00CA16F6"/>
    <w:rsid w:val="00CA2697"/>
    <w:rsid w:val="00CA4B82"/>
    <w:rsid w:val="00CB5634"/>
    <w:rsid w:val="00CB6A8E"/>
    <w:rsid w:val="00CB6B1F"/>
    <w:rsid w:val="00CC417C"/>
    <w:rsid w:val="00CC5C86"/>
    <w:rsid w:val="00CD1460"/>
    <w:rsid w:val="00CD700C"/>
    <w:rsid w:val="00CE4F60"/>
    <w:rsid w:val="00CE791F"/>
    <w:rsid w:val="00D0624B"/>
    <w:rsid w:val="00D146F8"/>
    <w:rsid w:val="00D20A27"/>
    <w:rsid w:val="00D42359"/>
    <w:rsid w:val="00D42BF0"/>
    <w:rsid w:val="00D5525C"/>
    <w:rsid w:val="00D6691E"/>
    <w:rsid w:val="00D670CD"/>
    <w:rsid w:val="00D70BD9"/>
    <w:rsid w:val="00D727E2"/>
    <w:rsid w:val="00D73C2D"/>
    <w:rsid w:val="00D7627D"/>
    <w:rsid w:val="00D92745"/>
    <w:rsid w:val="00D93BDB"/>
    <w:rsid w:val="00D9499B"/>
    <w:rsid w:val="00DA1764"/>
    <w:rsid w:val="00DA347D"/>
    <w:rsid w:val="00DA5D3D"/>
    <w:rsid w:val="00DA6F0E"/>
    <w:rsid w:val="00DB1961"/>
    <w:rsid w:val="00DB211D"/>
    <w:rsid w:val="00DB255B"/>
    <w:rsid w:val="00DB4F33"/>
    <w:rsid w:val="00DC0333"/>
    <w:rsid w:val="00DC3C64"/>
    <w:rsid w:val="00DC6841"/>
    <w:rsid w:val="00DC7D4C"/>
    <w:rsid w:val="00DD0A0C"/>
    <w:rsid w:val="00DD4934"/>
    <w:rsid w:val="00DD5ED3"/>
    <w:rsid w:val="00DD6E4C"/>
    <w:rsid w:val="00DD7EED"/>
    <w:rsid w:val="00DF2498"/>
    <w:rsid w:val="00DF2811"/>
    <w:rsid w:val="00DF3F98"/>
    <w:rsid w:val="00E0187E"/>
    <w:rsid w:val="00E023DD"/>
    <w:rsid w:val="00E11C80"/>
    <w:rsid w:val="00E279DE"/>
    <w:rsid w:val="00E27C7E"/>
    <w:rsid w:val="00E550F0"/>
    <w:rsid w:val="00E7482A"/>
    <w:rsid w:val="00E87586"/>
    <w:rsid w:val="00EA020F"/>
    <w:rsid w:val="00EA0C14"/>
    <w:rsid w:val="00EC1521"/>
    <w:rsid w:val="00EC32CF"/>
    <w:rsid w:val="00EC542E"/>
    <w:rsid w:val="00EE2465"/>
    <w:rsid w:val="00EE48D9"/>
    <w:rsid w:val="00EF1956"/>
    <w:rsid w:val="00EF2EA8"/>
    <w:rsid w:val="00EF4FFA"/>
    <w:rsid w:val="00EF5850"/>
    <w:rsid w:val="00F00747"/>
    <w:rsid w:val="00F06AAA"/>
    <w:rsid w:val="00F160EF"/>
    <w:rsid w:val="00F17A2D"/>
    <w:rsid w:val="00F20D2F"/>
    <w:rsid w:val="00F20EDC"/>
    <w:rsid w:val="00F23B40"/>
    <w:rsid w:val="00F2488D"/>
    <w:rsid w:val="00F343A6"/>
    <w:rsid w:val="00F36B0E"/>
    <w:rsid w:val="00F4564C"/>
    <w:rsid w:val="00F573CA"/>
    <w:rsid w:val="00F60217"/>
    <w:rsid w:val="00F63B81"/>
    <w:rsid w:val="00F64AD4"/>
    <w:rsid w:val="00F65714"/>
    <w:rsid w:val="00F67CC7"/>
    <w:rsid w:val="00F710E9"/>
    <w:rsid w:val="00F8253D"/>
    <w:rsid w:val="00F855C4"/>
    <w:rsid w:val="00F85946"/>
    <w:rsid w:val="00F90134"/>
    <w:rsid w:val="00F92D7B"/>
    <w:rsid w:val="00F95069"/>
    <w:rsid w:val="00FA0E22"/>
    <w:rsid w:val="00FA4411"/>
    <w:rsid w:val="00FB6017"/>
    <w:rsid w:val="00FC49FF"/>
    <w:rsid w:val="00FC7320"/>
    <w:rsid w:val="00FD3B06"/>
    <w:rsid w:val="00FD772B"/>
    <w:rsid w:val="00FE5C6F"/>
    <w:rsid w:val="00FF68C8"/>
    <w:rsid w:val="00FF6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083CD-2FFE-4663-B26E-E1D59D58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59F"/>
    <w:pPr>
      <w:spacing w:line="233" w:lineRule="auto"/>
      <w:ind w:firstLine="284"/>
      <w:jc w:val="both"/>
    </w:pPr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4E23FA"/>
    <w:pPr>
      <w:keepNext/>
      <w:jc w:val="center"/>
      <w:outlineLvl w:val="4"/>
    </w:pPr>
    <w:rPr>
      <w:rFonts w:ascii="Arial" w:hAnsi="Arial"/>
      <w:i/>
      <w:iCs/>
      <w:spacing w:val="-4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459F"/>
    <w:rPr>
      <w:color w:val="0000FF"/>
      <w:u w:val="single"/>
    </w:rPr>
  </w:style>
  <w:style w:type="character" w:styleId="a4">
    <w:name w:val="Strong"/>
    <w:basedOn w:val="a0"/>
    <w:qFormat/>
    <w:rsid w:val="0082459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460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6079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460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6079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4E23FA"/>
    <w:rPr>
      <w:rFonts w:ascii="Arial" w:eastAsia="Times New Roman" w:hAnsi="Arial"/>
      <w:i/>
      <w:iCs/>
      <w:spacing w:val="-4"/>
    </w:rPr>
  </w:style>
  <w:style w:type="paragraph" w:styleId="2">
    <w:name w:val="Body Text Indent 2"/>
    <w:basedOn w:val="a"/>
    <w:link w:val="20"/>
    <w:rsid w:val="004E23FA"/>
    <w:pPr>
      <w:ind w:firstLine="720"/>
    </w:pPr>
    <w:rPr>
      <w:rFonts w:ascii="Arial" w:hAnsi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E23FA"/>
    <w:rPr>
      <w:rFonts w:ascii="Arial" w:eastAsia="Times New Roman" w:hAnsi="Arial"/>
    </w:rPr>
  </w:style>
  <w:style w:type="paragraph" w:styleId="a9">
    <w:name w:val="footnote text"/>
    <w:basedOn w:val="a"/>
    <w:link w:val="aa"/>
    <w:uiPriority w:val="99"/>
    <w:semiHidden/>
    <w:unhideWhenUsed/>
    <w:rsid w:val="007701B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701BE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semiHidden/>
    <w:unhideWhenUsed/>
    <w:rsid w:val="007701BE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7701BE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701BE"/>
    <w:rPr>
      <w:rFonts w:ascii="Times New Roman" w:eastAsia="Times New Roman" w:hAnsi="Times New Roman"/>
    </w:rPr>
  </w:style>
  <w:style w:type="character" w:styleId="ae">
    <w:name w:val="endnote reference"/>
    <w:basedOn w:val="a0"/>
    <w:uiPriority w:val="99"/>
    <w:semiHidden/>
    <w:unhideWhenUsed/>
    <w:rsid w:val="007701B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A86D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6D98"/>
    <w:rPr>
      <w:rFonts w:ascii="Tahoma" w:eastAsia="Times New Roman" w:hAnsi="Tahoma" w:cs="Tahoma"/>
      <w:sz w:val="16"/>
      <w:szCs w:val="16"/>
    </w:rPr>
  </w:style>
  <w:style w:type="character" w:styleId="af1">
    <w:name w:val="Placeholder Text"/>
    <w:basedOn w:val="a0"/>
    <w:uiPriority w:val="99"/>
    <w:semiHidden/>
    <w:rsid w:val="00A86D98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7C0AB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C0AB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C0AB3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C0AB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C0AB3"/>
    <w:rPr>
      <w:rFonts w:ascii="Times New Roman" w:eastAsia="Times New Roman" w:hAnsi="Times New Roman"/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137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7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va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84D35-EA5A-4A48-9492-E9D02162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6694</CharactersWithSpaces>
  <SharedDoc>false</SharedDoc>
  <HLinks>
    <vt:vector size="6" baseType="variant">
      <vt:variant>
        <vt:i4>5570656</vt:i4>
      </vt:variant>
      <vt:variant>
        <vt:i4>0</vt:i4>
      </vt:variant>
      <vt:variant>
        <vt:i4>0</vt:i4>
      </vt:variant>
      <vt:variant>
        <vt:i4>5</vt:i4>
      </vt:variant>
      <vt:variant>
        <vt:lpwstr>mailto:Ivav@mail.ru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cp:lastPrinted>2024-04-26T14:48:00Z</cp:lastPrinted>
  <dcterms:created xsi:type="dcterms:W3CDTF">2024-05-13T15:40:00Z</dcterms:created>
  <dcterms:modified xsi:type="dcterms:W3CDTF">2024-05-13T15:40:00Z</dcterms:modified>
</cp:coreProperties>
</file>