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9D" w:rsidRPr="002E340D" w:rsidRDefault="000A1351" w:rsidP="000A1351">
      <w:pPr>
        <w:jc w:val="center"/>
        <w:rPr>
          <w:b/>
          <w:bCs/>
          <w:sz w:val="32"/>
          <w:szCs w:val="32"/>
          <w:lang w:val="en-CA"/>
        </w:rPr>
      </w:pPr>
      <w:bookmarkStart w:id="0" w:name="OLE_LINK1"/>
      <w:bookmarkStart w:id="1" w:name="OLE_LINK2"/>
      <w:r w:rsidRPr="000A1351">
        <w:rPr>
          <w:b/>
          <w:bCs/>
          <w:sz w:val="32"/>
          <w:szCs w:val="32"/>
          <w:lang w:val="en-CA"/>
        </w:rPr>
        <w:t xml:space="preserve">Behavior of </w:t>
      </w:r>
      <w:r>
        <w:rPr>
          <w:b/>
          <w:bCs/>
          <w:sz w:val="32"/>
          <w:szCs w:val="32"/>
          <w:lang w:val="en-CA"/>
        </w:rPr>
        <w:t xml:space="preserve">aqueous </w:t>
      </w:r>
      <w:r w:rsidRPr="000A1351">
        <w:rPr>
          <w:b/>
          <w:bCs/>
          <w:sz w:val="32"/>
          <w:szCs w:val="32"/>
          <w:lang w:val="en-CA"/>
        </w:rPr>
        <w:t>lysozyme</w:t>
      </w:r>
      <w:r>
        <w:rPr>
          <w:b/>
          <w:bCs/>
          <w:sz w:val="32"/>
          <w:szCs w:val="32"/>
          <w:lang w:val="en-CA"/>
        </w:rPr>
        <w:t xml:space="preserve"> solution</w:t>
      </w:r>
      <w:r w:rsidRPr="000A1351">
        <w:rPr>
          <w:b/>
          <w:bCs/>
          <w:sz w:val="32"/>
          <w:szCs w:val="32"/>
          <w:lang w:val="en-CA"/>
        </w:rPr>
        <w:t xml:space="preserve"> when it’s heated</w:t>
      </w:r>
      <w:bookmarkEnd w:id="0"/>
      <w:bookmarkEnd w:id="1"/>
    </w:p>
    <w:p w:rsidR="0061600D" w:rsidRPr="00CB4CAE" w:rsidRDefault="0061600D">
      <w:pPr>
        <w:rPr>
          <w:lang w:val="en-CA"/>
        </w:rPr>
      </w:pPr>
    </w:p>
    <w:p w:rsidR="008C4E06" w:rsidRPr="002E340D" w:rsidRDefault="007D1DD1" w:rsidP="002E340D">
      <w:pPr>
        <w:ind w:left="720"/>
        <w:jc w:val="center"/>
        <w:rPr>
          <w:b/>
          <w:bCs/>
          <w:sz w:val="22"/>
          <w:szCs w:val="22"/>
          <w:u w:val="single"/>
          <w:lang w:val="en-CA"/>
        </w:rPr>
      </w:pPr>
      <w:bookmarkStart w:id="2" w:name="_GoBack"/>
      <w:bookmarkEnd w:id="2"/>
      <w:r>
        <w:rPr>
          <w:b/>
          <w:bCs/>
          <w:sz w:val="22"/>
          <w:szCs w:val="22"/>
          <w:lang w:val="en-CA"/>
        </w:rPr>
        <w:t xml:space="preserve">M.I. </w:t>
      </w:r>
      <w:proofErr w:type="spellStart"/>
      <w:r>
        <w:rPr>
          <w:b/>
          <w:bCs/>
          <w:sz w:val="22"/>
          <w:szCs w:val="22"/>
          <w:lang w:val="en-CA"/>
        </w:rPr>
        <w:t>Prudyvus</w:t>
      </w:r>
      <w:proofErr w:type="spellEnd"/>
      <w:r>
        <w:rPr>
          <w:b/>
          <w:bCs/>
          <w:sz w:val="22"/>
          <w:szCs w:val="22"/>
          <w:lang w:val="en-CA"/>
        </w:rPr>
        <w:t xml:space="preserve">, </w:t>
      </w:r>
      <w:r w:rsidRPr="007D1DD1">
        <w:rPr>
          <w:b/>
          <w:bCs/>
          <w:sz w:val="22"/>
          <w:szCs w:val="22"/>
          <w:u w:val="single"/>
          <w:lang w:val="en-CA"/>
        </w:rPr>
        <w:t xml:space="preserve">K.V. </w:t>
      </w:r>
      <w:proofErr w:type="spellStart"/>
      <w:r w:rsidRPr="007D1DD1">
        <w:rPr>
          <w:b/>
          <w:bCs/>
          <w:sz w:val="22"/>
          <w:szCs w:val="22"/>
          <w:u w:val="single"/>
          <w:lang w:val="en-CA"/>
        </w:rPr>
        <w:t>Fedorova</w:t>
      </w:r>
      <w:proofErr w:type="spellEnd"/>
      <w:r>
        <w:rPr>
          <w:b/>
          <w:bCs/>
          <w:sz w:val="22"/>
          <w:szCs w:val="22"/>
          <w:lang w:val="en-CA"/>
        </w:rPr>
        <w:t xml:space="preserve">, G.P. </w:t>
      </w:r>
      <w:proofErr w:type="spellStart"/>
      <w:r>
        <w:rPr>
          <w:b/>
          <w:bCs/>
          <w:sz w:val="22"/>
          <w:szCs w:val="22"/>
          <w:lang w:val="en-CA"/>
        </w:rPr>
        <w:t>Petrova</w:t>
      </w:r>
      <w:proofErr w:type="spellEnd"/>
    </w:p>
    <w:p w:rsidR="007D1DD1" w:rsidRDefault="007D1DD1" w:rsidP="00E51B18">
      <w:pPr>
        <w:spacing w:beforeLines="50" w:before="120"/>
        <w:jc w:val="center"/>
        <w:rPr>
          <w:rFonts w:ascii="Arial" w:hAnsi="Arial" w:cs="Arial"/>
          <w:color w:val="000000"/>
          <w:sz w:val="18"/>
          <w:szCs w:val="18"/>
          <w:shd w:val="clear" w:color="auto" w:fill="FFFFFF"/>
        </w:rPr>
      </w:pPr>
      <w:r w:rsidRPr="007D1DD1">
        <w:rPr>
          <w:i/>
          <w:iCs/>
          <w:sz w:val="20"/>
          <w:szCs w:val="20"/>
          <w:lang w:val="en-CA"/>
        </w:rPr>
        <w:t>Faculty of Physics </w:t>
      </w:r>
      <w:r w:rsidRPr="007D1DD1">
        <w:rPr>
          <w:i/>
          <w:iCs/>
          <w:sz w:val="20"/>
          <w:szCs w:val="20"/>
          <w:lang w:val="en-CA"/>
        </w:rPr>
        <w:br/>
      </w:r>
      <w:proofErr w:type="spellStart"/>
      <w:r w:rsidRPr="007D1DD1">
        <w:rPr>
          <w:i/>
          <w:iCs/>
          <w:sz w:val="20"/>
          <w:szCs w:val="20"/>
          <w:lang w:val="en-CA"/>
        </w:rPr>
        <w:t>M.V.Lomonosov</w:t>
      </w:r>
      <w:proofErr w:type="spellEnd"/>
      <w:r w:rsidRPr="007D1DD1">
        <w:rPr>
          <w:i/>
          <w:iCs/>
          <w:sz w:val="20"/>
          <w:szCs w:val="20"/>
          <w:lang w:val="en-CA"/>
        </w:rPr>
        <w:t xml:space="preserve"> Moscow State University </w:t>
      </w:r>
      <w:r w:rsidRPr="007D1DD1">
        <w:rPr>
          <w:i/>
          <w:iCs/>
          <w:sz w:val="20"/>
          <w:szCs w:val="20"/>
          <w:lang w:val="en-CA"/>
        </w:rPr>
        <w:br/>
      </w:r>
      <w:proofErr w:type="spellStart"/>
      <w:r w:rsidRPr="007D1DD1">
        <w:rPr>
          <w:i/>
          <w:iCs/>
          <w:sz w:val="20"/>
          <w:szCs w:val="20"/>
          <w:lang w:val="en-CA"/>
        </w:rPr>
        <w:t>Leninskie</w:t>
      </w:r>
      <w:proofErr w:type="spellEnd"/>
      <w:r w:rsidRPr="007D1DD1">
        <w:rPr>
          <w:i/>
          <w:iCs/>
          <w:sz w:val="20"/>
          <w:szCs w:val="20"/>
          <w:lang w:val="en-CA"/>
        </w:rPr>
        <w:t xml:space="preserve"> Gory, Moscow 119991 Russia</w:t>
      </w:r>
    </w:p>
    <w:p w:rsidR="0049603B" w:rsidRPr="002E340D" w:rsidRDefault="0049603B" w:rsidP="008C4E06">
      <w:pPr>
        <w:rPr>
          <w:i/>
          <w:iCs/>
          <w:sz w:val="20"/>
          <w:szCs w:val="20"/>
          <w:lang w:val="en-CA"/>
        </w:rPr>
      </w:pPr>
    </w:p>
    <w:p w:rsidR="0061600D" w:rsidRPr="002E340D" w:rsidRDefault="0049603B" w:rsidP="0061600D">
      <w:pPr>
        <w:jc w:val="center"/>
        <w:rPr>
          <w:i/>
          <w:iCs/>
          <w:sz w:val="20"/>
          <w:szCs w:val="20"/>
          <w:lang w:val="en-CA"/>
        </w:rPr>
      </w:pPr>
      <w:proofErr w:type="gramStart"/>
      <w:r w:rsidRPr="002E340D">
        <w:rPr>
          <w:i/>
          <w:iCs/>
          <w:sz w:val="20"/>
          <w:szCs w:val="20"/>
          <w:lang w:val="en-CA"/>
        </w:rPr>
        <w:t>email</w:t>
      </w:r>
      <w:proofErr w:type="gramEnd"/>
      <w:r w:rsidRPr="002E340D">
        <w:rPr>
          <w:i/>
          <w:iCs/>
          <w:sz w:val="20"/>
          <w:szCs w:val="20"/>
          <w:lang w:val="en-CA"/>
        </w:rPr>
        <w:t xml:space="preserve"> address: </w:t>
      </w:r>
      <w:r w:rsidR="007D1DD1">
        <w:rPr>
          <w:i/>
          <w:iCs/>
          <w:sz w:val="20"/>
          <w:szCs w:val="20"/>
          <w:lang w:val="en-CA"/>
        </w:rPr>
        <w:t>fedorova@physics.msu.ru</w:t>
      </w:r>
    </w:p>
    <w:p w:rsidR="00FC44B4" w:rsidRPr="00CB4CAE" w:rsidRDefault="00FC44B4" w:rsidP="00FC44B4">
      <w:pPr>
        <w:rPr>
          <w:sz w:val="20"/>
          <w:szCs w:val="20"/>
          <w:lang w:val="en-CA" w:eastAsia="ja-JP"/>
        </w:rPr>
      </w:pPr>
    </w:p>
    <w:p w:rsidR="007D1DD1" w:rsidRDefault="007D1DD1" w:rsidP="007D1DD1">
      <w:pPr>
        <w:ind w:firstLine="567"/>
        <w:jc w:val="both"/>
        <w:rPr>
          <w:lang w:val="en-US"/>
        </w:rPr>
      </w:pPr>
      <w:r w:rsidRPr="00A45C4A">
        <w:rPr>
          <w:lang w:val="en-US"/>
        </w:rPr>
        <w:t xml:space="preserve">Proteins tend to form inactive clusters at high temperatures. However, the protein clusters are one of the main reasons for the mass production of proteins with altered structure. Such proteins may serve as a cause of pathological conditions or lead to death [1].Lysozyme has many potential therapeutic applications to a wide range of human diseases. </w:t>
      </w:r>
      <w:proofErr w:type="gramStart"/>
      <w:r w:rsidRPr="00A45C4A">
        <w:rPr>
          <w:lang w:val="en-US"/>
        </w:rPr>
        <w:t>Lysozyme is part of the innate immune system and modify</w:t>
      </w:r>
      <w:proofErr w:type="gramEnd"/>
      <w:r w:rsidRPr="00A45C4A">
        <w:rPr>
          <w:lang w:val="en-US"/>
        </w:rPr>
        <w:t xml:space="preserve"> its level in the organism or its activity leading to various diseases (e.g., neonatal </w:t>
      </w:r>
      <w:proofErr w:type="spellStart"/>
      <w:r w:rsidRPr="00A45C4A">
        <w:rPr>
          <w:lang w:val="en-US"/>
        </w:rPr>
        <w:t>bronchopulmonary</w:t>
      </w:r>
      <w:proofErr w:type="spellEnd"/>
      <w:r w:rsidRPr="00A45C4A">
        <w:rPr>
          <w:lang w:val="en-US"/>
        </w:rPr>
        <w:t xml:space="preserve"> dysplasia, [2]). </w:t>
      </w:r>
      <w:r>
        <w:rPr>
          <w:lang w:val="en-US"/>
        </w:rPr>
        <w:t xml:space="preserve">It’s </w:t>
      </w:r>
      <w:r w:rsidRPr="00A45C4A">
        <w:rPr>
          <w:lang w:val="en-US"/>
        </w:rPr>
        <w:t>important</w:t>
      </w:r>
      <w:r>
        <w:rPr>
          <w:lang w:val="en-US"/>
        </w:rPr>
        <w:t xml:space="preserve"> to study</w:t>
      </w:r>
      <w:r w:rsidRPr="00A45C4A">
        <w:rPr>
          <w:lang w:val="en-US"/>
        </w:rPr>
        <w:t xml:space="preserve"> the structure of lysozyme, and</w:t>
      </w:r>
      <w:r>
        <w:rPr>
          <w:lang w:val="en-US"/>
        </w:rPr>
        <w:t xml:space="preserve"> to</w:t>
      </w:r>
      <w:r w:rsidRPr="00A45C4A">
        <w:rPr>
          <w:lang w:val="en-US"/>
        </w:rPr>
        <w:t xml:space="preserve"> find the influencing factors</w:t>
      </w:r>
      <w:r w:rsidR="000A1351">
        <w:rPr>
          <w:lang w:val="en-US"/>
        </w:rPr>
        <w:t xml:space="preserve"> [3]</w:t>
      </w:r>
      <w:r w:rsidRPr="00A45C4A">
        <w:rPr>
          <w:lang w:val="en-US"/>
        </w:rPr>
        <w:t>.</w:t>
      </w:r>
    </w:p>
    <w:p w:rsidR="007D1DD1" w:rsidRDefault="007D1DD1" w:rsidP="007D1DD1">
      <w:pPr>
        <w:ind w:firstLine="567"/>
        <w:jc w:val="both"/>
        <w:rPr>
          <w:lang w:val="en-US"/>
        </w:rPr>
      </w:pPr>
      <w:r w:rsidRPr="00A45C4A">
        <w:rPr>
          <w:lang w:val="en-US"/>
        </w:rPr>
        <w:t xml:space="preserve">In this </w:t>
      </w:r>
      <w:r>
        <w:rPr>
          <w:lang w:val="en-US"/>
        </w:rPr>
        <w:t>work</w:t>
      </w:r>
      <w:r w:rsidRPr="00A45C4A">
        <w:rPr>
          <w:lang w:val="en-US"/>
        </w:rPr>
        <w:t>, properties of macromolecules</w:t>
      </w:r>
      <w:r>
        <w:rPr>
          <w:lang w:val="en-US"/>
        </w:rPr>
        <w:t xml:space="preserve"> of </w:t>
      </w:r>
      <w:r w:rsidRPr="00A45C4A">
        <w:rPr>
          <w:lang w:val="en-US"/>
        </w:rPr>
        <w:t>lysozyme have been investigated</w:t>
      </w:r>
      <w:r>
        <w:rPr>
          <w:lang w:val="en-US"/>
        </w:rPr>
        <w:t xml:space="preserve"> with</w:t>
      </w:r>
      <w:r w:rsidRPr="00A45C4A">
        <w:rPr>
          <w:lang w:val="en-US"/>
        </w:rPr>
        <w:t xml:space="preserve"> temperatu</w:t>
      </w:r>
      <w:r w:rsidR="000A1351">
        <w:rPr>
          <w:lang w:val="en-US"/>
        </w:rPr>
        <w:t>re change in the range from 20 to 40 °</w:t>
      </w:r>
      <w:r w:rsidRPr="00A45C4A">
        <w:rPr>
          <w:lang w:val="en-US"/>
        </w:rPr>
        <w:t>C</w:t>
      </w:r>
      <w:r>
        <w:rPr>
          <w:lang w:val="en-US"/>
        </w:rPr>
        <w:t xml:space="preserve"> by </w:t>
      </w:r>
      <w:r w:rsidRPr="00A45C4A">
        <w:rPr>
          <w:lang w:val="en-US"/>
        </w:rPr>
        <w:t>method of dynamic light scattering.</w:t>
      </w:r>
    </w:p>
    <w:p w:rsidR="007D1DD1" w:rsidRDefault="007D1DD1" w:rsidP="007D1DD1">
      <w:pPr>
        <w:ind w:firstLine="567"/>
        <w:jc w:val="both"/>
        <w:rPr>
          <w:lang w:val="en-US"/>
        </w:rPr>
      </w:pPr>
      <w:r w:rsidRPr="00A45C4A">
        <w:rPr>
          <w:lang w:val="en-US"/>
        </w:rPr>
        <w:t xml:space="preserve"> Experiments were performed in a pure solution, and using the stabilizing additives</w:t>
      </w:r>
      <w:r>
        <w:rPr>
          <w:lang w:val="en-US"/>
        </w:rPr>
        <w:t xml:space="preserve"> (</w:t>
      </w:r>
      <w:proofErr w:type="spellStart"/>
      <w:r>
        <w:rPr>
          <w:lang w:val="en-US"/>
        </w:rPr>
        <w:t>NaCl</w:t>
      </w:r>
      <w:proofErr w:type="spellEnd"/>
      <w:r>
        <w:rPr>
          <w:lang w:val="en-US"/>
        </w:rPr>
        <w:t xml:space="preserve">, </w:t>
      </w:r>
      <w:proofErr w:type="spellStart"/>
      <w:r>
        <w:rPr>
          <w:lang w:val="en-US"/>
        </w:rPr>
        <w:t>CaCl</w:t>
      </w:r>
      <w:proofErr w:type="spellEnd"/>
      <w:r>
        <w:rPr>
          <w:lang w:val="en-US"/>
        </w:rPr>
        <w:t>) having an ionic strength of 0</w:t>
      </w:r>
      <w:proofErr w:type="gramStart"/>
      <w:r>
        <w:rPr>
          <w:lang w:val="en-US"/>
        </w:rPr>
        <w:t>,</w:t>
      </w:r>
      <w:r w:rsidRPr="00A45C4A">
        <w:rPr>
          <w:lang w:val="en-US"/>
        </w:rPr>
        <w:t>01</w:t>
      </w:r>
      <w:proofErr w:type="gramEnd"/>
      <w:r w:rsidRPr="00A45C4A">
        <w:rPr>
          <w:lang w:val="en-US"/>
        </w:rPr>
        <w:t>. The concentration of lysozyme in all cases was 1 mg / ml.</w:t>
      </w:r>
    </w:p>
    <w:p w:rsidR="007D1DD1" w:rsidRDefault="007D1DD1" w:rsidP="007D1DD1">
      <w:pPr>
        <w:ind w:firstLine="567"/>
        <w:jc w:val="both"/>
        <w:rPr>
          <w:lang w:val="en-US"/>
        </w:rPr>
      </w:pPr>
      <w:r w:rsidRPr="00424E1E">
        <w:rPr>
          <w:lang w:val="en-US"/>
        </w:rPr>
        <w:t>Was found, the temperature range in which there is a change of the molecular structure of lysozyme (</w:t>
      </w:r>
      <w:r>
        <w:rPr>
          <w:lang w:val="en-US"/>
        </w:rPr>
        <w:t>It</w:t>
      </w:r>
      <w:r w:rsidRPr="00424E1E">
        <w:rPr>
          <w:lang w:val="en-US"/>
        </w:rPr>
        <w:t xml:space="preserve"> t</w:t>
      </w:r>
      <w:r w:rsidR="000A1351">
        <w:rPr>
          <w:lang w:val="en-US"/>
        </w:rPr>
        <w:t>his temperature range from 20 to 30 °</w:t>
      </w:r>
      <w:r w:rsidRPr="00424E1E">
        <w:rPr>
          <w:lang w:val="en-US"/>
        </w:rPr>
        <w:t>C</w:t>
      </w:r>
      <w:r>
        <w:rPr>
          <w:lang w:val="en-US"/>
        </w:rPr>
        <w:t xml:space="preserve">, </w:t>
      </w:r>
      <w:r w:rsidRPr="00424E1E">
        <w:rPr>
          <w:lang w:val="en-US"/>
        </w:rPr>
        <w:t>according to theoretical sources).</w:t>
      </w:r>
      <w:r>
        <w:rPr>
          <w:lang w:val="en-US"/>
        </w:rPr>
        <w:t xml:space="preserve"> </w:t>
      </w:r>
      <w:proofErr w:type="gramStart"/>
      <w:r w:rsidRPr="00424E1E">
        <w:rPr>
          <w:lang w:val="en-US"/>
        </w:rPr>
        <w:t>A restructuring of the active site of lysozyme, which apparently affects the size of the molecule.</w:t>
      </w:r>
      <w:proofErr w:type="gramEnd"/>
      <w:r>
        <w:rPr>
          <w:lang w:val="en-US"/>
        </w:rPr>
        <w:t xml:space="preserve"> </w:t>
      </w:r>
      <w:r w:rsidRPr="00424E1E">
        <w:rPr>
          <w:lang w:val="en-US"/>
        </w:rPr>
        <w:t>Calcium ions stabilize the active center when heated and do not prevent thermal aggregation of lysozyme.</w:t>
      </w:r>
    </w:p>
    <w:p w:rsidR="007D1DD1" w:rsidRDefault="007D1DD1" w:rsidP="007D1DD1">
      <w:pPr>
        <w:ind w:firstLine="567"/>
        <w:jc w:val="both"/>
        <w:rPr>
          <w:lang w:val="en-US"/>
        </w:rPr>
      </w:pPr>
      <w:r w:rsidRPr="00424E1E">
        <w:rPr>
          <w:lang w:val="en-US"/>
        </w:rPr>
        <w:t>Sodium ions have little effect on the restructuring of the active site of lysozyme. In this case, the process of cluster formation</w:t>
      </w:r>
      <w:r>
        <w:rPr>
          <w:lang w:val="en-US"/>
        </w:rPr>
        <w:t xml:space="preserve"> is stopping</w:t>
      </w:r>
      <w:r w:rsidRPr="00424E1E">
        <w:rPr>
          <w:lang w:val="en-US"/>
        </w:rPr>
        <w:t xml:space="preserve"> with increasing temperature in the</w:t>
      </w:r>
      <w:r>
        <w:rPr>
          <w:lang w:val="en-US"/>
        </w:rPr>
        <w:t xml:space="preserve"> </w:t>
      </w:r>
      <w:r w:rsidRPr="00424E1E">
        <w:rPr>
          <w:lang w:val="en-US"/>
        </w:rPr>
        <w:t xml:space="preserve">studied range. </w:t>
      </w:r>
      <w:r w:rsidRPr="008A1878">
        <w:rPr>
          <w:lang w:val="en-US"/>
        </w:rPr>
        <w:t>Hysteresis phenomenon manifests itself actively in this experiment.</w:t>
      </w:r>
      <w:r>
        <w:rPr>
          <w:lang w:val="en-US"/>
        </w:rPr>
        <w:t xml:space="preserve"> </w:t>
      </w:r>
    </w:p>
    <w:p w:rsidR="007D1DD1" w:rsidRDefault="007D1DD1" w:rsidP="007D1DD1">
      <w:pPr>
        <w:ind w:firstLine="567"/>
        <w:jc w:val="both"/>
        <w:rPr>
          <w:lang w:val="en-US"/>
        </w:rPr>
      </w:pPr>
      <w:r>
        <w:rPr>
          <w:lang w:val="en-US"/>
        </w:rPr>
        <w:t>T</w:t>
      </w:r>
      <w:r w:rsidRPr="008A1878">
        <w:rPr>
          <w:lang w:val="en-US"/>
        </w:rPr>
        <w:t>here are various structural changes</w:t>
      </w:r>
      <w:r>
        <w:rPr>
          <w:lang w:val="en-US"/>
        </w:rPr>
        <w:t xml:space="preserve"> in the </w:t>
      </w:r>
      <w:r w:rsidRPr="00981DED">
        <w:rPr>
          <w:sz w:val="22"/>
          <w:szCs w:val="22"/>
          <w:lang w:val="en-US"/>
        </w:rPr>
        <w:t>enzyme</w:t>
      </w:r>
      <w:r>
        <w:rPr>
          <w:lang w:val="en-US"/>
        </w:rPr>
        <w:t>,</w:t>
      </w:r>
      <w:r w:rsidRPr="008A1878">
        <w:rPr>
          <w:lang w:val="en-US"/>
        </w:rPr>
        <w:t xml:space="preserve"> when the temperature of the aqueous solution of lysozyme</w:t>
      </w:r>
      <w:r>
        <w:rPr>
          <w:lang w:val="en-US"/>
        </w:rPr>
        <w:t xml:space="preserve"> changing</w:t>
      </w:r>
      <w:r w:rsidRPr="008A1878">
        <w:rPr>
          <w:lang w:val="en-US"/>
        </w:rPr>
        <w:t xml:space="preserve"> from 20 ° to 40 ° C. The</w:t>
      </w:r>
      <w:r>
        <w:rPr>
          <w:lang w:val="en-US"/>
        </w:rPr>
        <w:t>y</w:t>
      </w:r>
      <w:r w:rsidRPr="008A1878">
        <w:rPr>
          <w:lang w:val="en-US"/>
        </w:rPr>
        <w:t xml:space="preserve"> cause a change in the size and activity of the enzyme</w:t>
      </w:r>
      <w:r>
        <w:rPr>
          <w:lang w:val="en-US"/>
        </w:rPr>
        <w:t>’s molecule</w:t>
      </w:r>
      <w:r w:rsidRPr="008A1878">
        <w:rPr>
          <w:lang w:val="en-US"/>
        </w:rPr>
        <w:t xml:space="preserve">. </w:t>
      </w:r>
    </w:p>
    <w:p w:rsidR="007D1DD1" w:rsidRPr="00981DED" w:rsidRDefault="000A1351" w:rsidP="007D1DD1">
      <w:pPr>
        <w:ind w:firstLine="567"/>
        <w:jc w:val="both"/>
        <w:rPr>
          <w:lang w:val="en-US"/>
        </w:rPr>
      </w:pPr>
      <w:r>
        <w:rPr>
          <w:lang w:val="en-US"/>
        </w:rPr>
        <w:t>It</w:t>
      </w:r>
      <w:r w:rsidR="007D1DD1" w:rsidRPr="00981DED">
        <w:rPr>
          <w:lang w:val="en-US"/>
        </w:rPr>
        <w:t xml:space="preserve"> can be concluded that the ions of sodium and calcium partially prevents changes in the structure of lysozyme.</w:t>
      </w:r>
    </w:p>
    <w:p w:rsidR="007D1DD1" w:rsidRDefault="007D1DD1" w:rsidP="007D1DD1">
      <w:pPr>
        <w:ind w:firstLine="567"/>
        <w:jc w:val="both"/>
        <w:rPr>
          <w:sz w:val="22"/>
          <w:szCs w:val="22"/>
          <w:lang w:val="en-US" w:eastAsia="ja-JP"/>
        </w:rPr>
      </w:pPr>
    </w:p>
    <w:p w:rsidR="007D1DD1" w:rsidRPr="007D1DD1" w:rsidRDefault="007D1DD1" w:rsidP="007D1DD1">
      <w:pPr>
        <w:ind w:firstLine="567"/>
        <w:jc w:val="both"/>
        <w:rPr>
          <w:sz w:val="22"/>
          <w:szCs w:val="22"/>
          <w:lang w:val="en-US" w:eastAsia="ja-JP"/>
        </w:rPr>
      </w:pPr>
      <w:r>
        <w:rPr>
          <w:sz w:val="22"/>
          <w:szCs w:val="22"/>
          <w:lang w:val="en-US" w:eastAsia="ja-JP"/>
        </w:rPr>
        <w:t xml:space="preserve">The work was supported by RFBR grant </w:t>
      </w:r>
      <w:r w:rsidRPr="007D1DD1">
        <w:rPr>
          <w:sz w:val="22"/>
          <w:szCs w:val="22"/>
          <w:lang w:val="en-US" w:eastAsia="ja-JP"/>
        </w:rPr>
        <w:t xml:space="preserve">№ </w:t>
      </w:r>
      <w:r>
        <w:rPr>
          <w:sz w:val="22"/>
          <w:szCs w:val="22"/>
          <w:lang w:val="en-US" w:eastAsia="ja-JP"/>
        </w:rPr>
        <w:t>12-02-00434.</w:t>
      </w:r>
    </w:p>
    <w:p w:rsidR="007D1DD1" w:rsidRDefault="007D1DD1" w:rsidP="00EB5E2F">
      <w:pPr>
        <w:jc w:val="both"/>
        <w:rPr>
          <w:sz w:val="22"/>
          <w:szCs w:val="22"/>
          <w:lang w:val="en-CA" w:eastAsia="ja-JP"/>
        </w:rPr>
      </w:pPr>
    </w:p>
    <w:p w:rsidR="00D04C22" w:rsidRPr="002E340D" w:rsidRDefault="00E0157E" w:rsidP="00EB5E2F">
      <w:pPr>
        <w:jc w:val="both"/>
        <w:rPr>
          <w:sz w:val="22"/>
          <w:szCs w:val="22"/>
          <w:lang w:val="en-CA" w:eastAsia="ja-JP"/>
        </w:rPr>
      </w:pPr>
      <w:r w:rsidRPr="002E340D">
        <w:rPr>
          <w:rFonts w:hint="eastAsia"/>
          <w:sz w:val="22"/>
          <w:szCs w:val="22"/>
          <w:lang w:val="en-CA" w:eastAsia="ja-JP"/>
        </w:rPr>
        <w:t xml:space="preserve">  </w:t>
      </w:r>
    </w:p>
    <w:p w:rsidR="008058C1" w:rsidRPr="00EB5E2F" w:rsidRDefault="008058C1" w:rsidP="00D00DCE">
      <w:pPr>
        <w:jc w:val="both"/>
        <w:rPr>
          <w:sz w:val="20"/>
          <w:szCs w:val="20"/>
          <w:lang w:val="en-CA"/>
        </w:rPr>
      </w:pPr>
    </w:p>
    <w:p w:rsidR="008058C1" w:rsidRPr="00CD7B2E" w:rsidRDefault="008058C1" w:rsidP="00D00DCE">
      <w:pPr>
        <w:jc w:val="both"/>
        <w:rPr>
          <w:sz w:val="16"/>
          <w:szCs w:val="16"/>
          <w:lang w:val="en-CA"/>
        </w:rPr>
      </w:pPr>
      <w:r w:rsidRPr="00CD7B2E">
        <w:rPr>
          <w:sz w:val="16"/>
          <w:szCs w:val="16"/>
          <w:lang w:val="en-CA"/>
        </w:rPr>
        <w:t xml:space="preserve">[1] </w:t>
      </w:r>
      <w:r w:rsidR="007D1DD1" w:rsidRPr="007D1DD1">
        <w:rPr>
          <w:sz w:val="16"/>
          <w:szCs w:val="16"/>
          <w:lang w:val="en-CA"/>
        </w:rPr>
        <w:t xml:space="preserve">M. </w:t>
      </w:r>
      <w:proofErr w:type="spellStart"/>
      <w:r w:rsidR="007D1DD1" w:rsidRPr="007D1DD1">
        <w:rPr>
          <w:sz w:val="16"/>
          <w:szCs w:val="16"/>
          <w:lang w:val="en-CA"/>
        </w:rPr>
        <w:t>Bucciantini</w:t>
      </w:r>
      <w:proofErr w:type="spellEnd"/>
      <w:r w:rsidR="007D1DD1" w:rsidRPr="007D1DD1">
        <w:rPr>
          <w:sz w:val="16"/>
          <w:szCs w:val="16"/>
          <w:lang w:val="en-CA"/>
        </w:rPr>
        <w:t xml:space="preserve">, E. </w:t>
      </w:r>
      <w:proofErr w:type="spellStart"/>
      <w:r w:rsidR="007D1DD1" w:rsidRPr="007D1DD1">
        <w:rPr>
          <w:sz w:val="16"/>
          <w:szCs w:val="16"/>
          <w:lang w:val="en-CA"/>
        </w:rPr>
        <w:t>Giannoni</w:t>
      </w:r>
      <w:proofErr w:type="spellEnd"/>
      <w:r w:rsidR="007D1DD1" w:rsidRPr="007D1DD1">
        <w:rPr>
          <w:sz w:val="16"/>
          <w:szCs w:val="16"/>
          <w:lang w:val="en-CA"/>
        </w:rPr>
        <w:t xml:space="preserve">, F. </w:t>
      </w:r>
      <w:proofErr w:type="spellStart"/>
      <w:r w:rsidR="007D1DD1" w:rsidRPr="007D1DD1">
        <w:rPr>
          <w:sz w:val="16"/>
          <w:szCs w:val="16"/>
          <w:lang w:val="en-CA"/>
        </w:rPr>
        <w:t>Chiti</w:t>
      </w:r>
      <w:proofErr w:type="spellEnd"/>
      <w:r w:rsidR="007D1DD1" w:rsidRPr="007D1DD1">
        <w:rPr>
          <w:sz w:val="16"/>
          <w:szCs w:val="16"/>
          <w:lang w:val="en-CA"/>
        </w:rPr>
        <w:t xml:space="preserve">, F. </w:t>
      </w:r>
      <w:proofErr w:type="spellStart"/>
      <w:r w:rsidR="007D1DD1" w:rsidRPr="007D1DD1">
        <w:rPr>
          <w:sz w:val="16"/>
          <w:szCs w:val="16"/>
          <w:lang w:val="en-CA"/>
        </w:rPr>
        <w:t>Baroni</w:t>
      </w:r>
      <w:proofErr w:type="spellEnd"/>
      <w:r w:rsidR="007D1DD1" w:rsidRPr="007D1DD1">
        <w:rPr>
          <w:sz w:val="16"/>
          <w:szCs w:val="16"/>
          <w:lang w:val="en-CA"/>
        </w:rPr>
        <w:t xml:space="preserve"> и L. </w:t>
      </w:r>
      <w:proofErr w:type="spellStart"/>
      <w:r w:rsidR="007D1DD1" w:rsidRPr="007D1DD1">
        <w:rPr>
          <w:sz w:val="16"/>
          <w:szCs w:val="16"/>
          <w:lang w:val="en-CA"/>
        </w:rPr>
        <w:t>Formigli</w:t>
      </w:r>
      <w:proofErr w:type="spellEnd"/>
      <w:r w:rsidR="007D1DD1" w:rsidRPr="007D1DD1">
        <w:rPr>
          <w:sz w:val="16"/>
          <w:szCs w:val="16"/>
          <w:lang w:val="en-CA"/>
        </w:rPr>
        <w:t xml:space="preserve">, «Inherent toxicity of aggregates implies a common mechanism for protein </w:t>
      </w:r>
      <w:proofErr w:type="spellStart"/>
      <w:r w:rsidR="007D1DD1" w:rsidRPr="007D1DD1">
        <w:rPr>
          <w:sz w:val="16"/>
          <w:szCs w:val="16"/>
          <w:lang w:val="en-CA"/>
        </w:rPr>
        <w:t>misfolding</w:t>
      </w:r>
      <w:proofErr w:type="spellEnd"/>
      <w:r w:rsidR="007D1DD1" w:rsidRPr="007D1DD1">
        <w:rPr>
          <w:sz w:val="16"/>
          <w:szCs w:val="16"/>
          <w:lang w:val="en-CA"/>
        </w:rPr>
        <w:t xml:space="preserve"> diseases,» Nature, т. 416, pp. 507-511, 2002</w:t>
      </w:r>
      <w:r w:rsidRPr="00CD7B2E">
        <w:rPr>
          <w:sz w:val="16"/>
          <w:szCs w:val="16"/>
          <w:lang w:val="en-CA"/>
        </w:rPr>
        <w:t>).</w:t>
      </w:r>
    </w:p>
    <w:p w:rsidR="007D1DD1" w:rsidRDefault="008058C1" w:rsidP="00D00DCE">
      <w:pPr>
        <w:jc w:val="both"/>
        <w:rPr>
          <w:sz w:val="16"/>
          <w:szCs w:val="16"/>
          <w:lang w:val="en-CA"/>
        </w:rPr>
      </w:pPr>
      <w:r w:rsidRPr="00CD7B2E">
        <w:rPr>
          <w:sz w:val="16"/>
          <w:szCs w:val="16"/>
          <w:lang w:val="en-CA"/>
        </w:rPr>
        <w:t>[2]</w:t>
      </w:r>
      <w:r w:rsidR="007B3D6B" w:rsidRPr="00CD7B2E">
        <w:rPr>
          <w:sz w:val="16"/>
          <w:szCs w:val="16"/>
          <w:lang w:val="en-CA"/>
        </w:rPr>
        <w:t xml:space="preserve"> </w:t>
      </w:r>
      <w:r w:rsidR="007D1DD1" w:rsidRPr="007D1DD1">
        <w:rPr>
          <w:sz w:val="16"/>
          <w:szCs w:val="16"/>
          <w:lang w:val="en-CA"/>
        </w:rPr>
        <w:t xml:space="preserve">M. </w:t>
      </w:r>
      <w:proofErr w:type="spellStart"/>
      <w:r w:rsidR="007D1DD1" w:rsidRPr="007D1DD1">
        <w:rPr>
          <w:sz w:val="16"/>
          <w:szCs w:val="16"/>
          <w:lang w:val="en-CA"/>
        </w:rPr>
        <w:t>Revenis</w:t>
      </w:r>
      <w:proofErr w:type="spellEnd"/>
      <w:r w:rsidR="007D1DD1" w:rsidRPr="007D1DD1">
        <w:rPr>
          <w:sz w:val="16"/>
          <w:szCs w:val="16"/>
          <w:lang w:val="en-CA"/>
        </w:rPr>
        <w:t xml:space="preserve"> и M. </w:t>
      </w:r>
      <w:proofErr w:type="spellStart"/>
      <w:r w:rsidR="007D1DD1" w:rsidRPr="007D1DD1">
        <w:rPr>
          <w:sz w:val="16"/>
          <w:szCs w:val="16"/>
          <w:lang w:val="en-CA"/>
        </w:rPr>
        <w:t>Kaliner</w:t>
      </w:r>
      <w:proofErr w:type="spellEnd"/>
      <w:r w:rsidR="007D1DD1" w:rsidRPr="007D1DD1">
        <w:rPr>
          <w:sz w:val="16"/>
          <w:szCs w:val="16"/>
          <w:lang w:val="en-CA"/>
        </w:rPr>
        <w:t xml:space="preserve">, </w:t>
      </w:r>
      <w:proofErr w:type="spellStart"/>
      <w:r w:rsidR="007D1DD1" w:rsidRPr="007D1DD1">
        <w:rPr>
          <w:sz w:val="16"/>
          <w:szCs w:val="16"/>
          <w:lang w:val="en-CA"/>
        </w:rPr>
        <w:t>Lactoferrin</w:t>
      </w:r>
      <w:proofErr w:type="spellEnd"/>
      <w:r w:rsidR="007D1DD1" w:rsidRPr="007D1DD1">
        <w:rPr>
          <w:sz w:val="16"/>
          <w:szCs w:val="16"/>
          <w:lang w:val="en-CA"/>
        </w:rPr>
        <w:t xml:space="preserve"> and lysozyme deficiency in airway secretions: association with the development of </w:t>
      </w:r>
      <w:proofErr w:type="spellStart"/>
      <w:r w:rsidR="007D1DD1" w:rsidRPr="007D1DD1">
        <w:rPr>
          <w:sz w:val="16"/>
          <w:szCs w:val="16"/>
          <w:lang w:val="en-CA"/>
        </w:rPr>
        <w:t>bronchopulmonary</w:t>
      </w:r>
      <w:proofErr w:type="spellEnd"/>
      <w:r w:rsidR="007D1DD1" w:rsidRPr="007D1DD1">
        <w:rPr>
          <w:sz w:val="16"/>
          <w:szCs w:val="16"/>
          <w:lang w:val="en-CA"/>
        </w:rPr>
        <w:t xml:space="preserve"> dysplasia, т. 121, J. </w:t>
      </w:r>
      <w:proofErr w:type="spellStart"/>
      <w:r w:rsidR="007D1DD1" w:rsidRPr="007D1DD1">
        <w:rPr>
          <w:sz w:val="16"/>
          <w:szCs w:val="16"/>
          <w:lang w:val="en-CA"/>
        </w:rPr>
        <w:t>Pediatr</w:t>
      </w:r>
      <w:proofErr w:type="spellEnd"/>
      <w:r w:rsidR="007D1DD1" w:rsidRPr="007D1DD1">
        <w:rPr>
          <w:sz w:val="16"/>
          <w:szCs w:val="16"/>
          <w:lang w:val="en-CA"/>
        </w:rPr>
        <w:t xml:space="preserve">, 1992, pp. 262-270 </w:t>
      </w:r>
    </w:p>
    <w:p w:rsidR="007D1DD1" w:rsidRPr="007D1DD1" w:rsidRDefault="008058C1" w:rsidP="007D1DD1">
      <w:pPr>
        <w:pStyle w:val="Default"/>
        <w:jc w:val="both"/>
        <w:rPr>
          <w:lang w:val="en-US"/>
        </w:rPr>
      </w:pPr>
      <w:r w:rsidRPr="00CD7B2E">
        <w:rPr>
          <w:sz w:val="16"/>
          <w:szCs w:val="16"/>
          <w:lang w:val="en-CA"/>
        </w:rPr>
        <w:t xml:space="preserve">[3] </w:t>
      </w:r>
      <w:proofErr w:type="spellStart"/>
      <w:r w:rsidR="007D1DD1" w:rsidRPr="007D1DD1">
        <w:rPr>
          <w:sz w:val="16"/>
          <w:szCs w:val="16"/>
          <w:lang w:val="en-US"/>
        </w:rPr>
        <w:t>Petrova</w:t>
      </w:r>
      <w:proofErr w:type="spellEnd"/>
      <w:r w:rsidR="007D1DD1" w:rsidRPr="007D1DD1">
        <w:rPr>
          <w:sz w:val="16"/>
          <w:szCs w:val="16"/>
          <w:lang w:val="en-US"/>
        </w:rPr>
        <w:t xml:space="preserve"> G.P. “Physical Mechanisms of “Poisoning” the Living Organism by Heavy Metals” in the book ENVIRONMENTAL MONITORING, Ed.by </w:t>
      </w:r>
      <w:proofErr w:type="spellStart"/>
      <w:r w:rsidR="007D1DD1" w:rsidRPr="007D1DD1">
        <w:rPr>
          <w:sz w:val="16"/>
          <w:szCs w:val="16"/>
          <w:lang w:val="en-US"/>
        </w:rPr>
        <w:t>E.O.Ekundayo</w:t>
      </w:r>
      <w:proofErr w:type="spellEnd"/>
      <w:r w:rsidR="007D1DD1" w:rsidRPr="007D1DD1">
        <w:rPr>
          <w:sz w:val="16"/>
          <w:szCs w:val="16"/>
          <w:lang w:val="en-US"/>
        </w:rPr>
        <w:t xml:space="preserve">, INTHECH </w:t>
      </w:r>
      <w:proofErr w:type="gramStart"/>
      <w:r w:rsidR="007D1DD1" w:rsidRPr="007D1DD1">
        <w:rPr>
          <w:sz w:val="16"/>
          <w:szCs w:val="16"/>
          <w:lang w:val="en-US"/>
        </w:rPr>
        <w:t>open ,</w:t>
      </w:r>
      <w:proofErr w:type="gramEnd"/>
      <w:r w:rsidR="007D1DD1" w:rsidRPr="007D1DD1">
        <w:rPr>
          <w:sz w:val="16"/>
          <w:szCs w:val="16"/>
          <w:lang w:val="en-US"/>
        </w:rPr>
        <w:t xml:space="preserve"> 2011</w:t>
      </w:r>
    </w:p>
    <w:p w:rsidR="007D1DD1" w:rsidRPr="007D1DD1" w:rsidRDefault="007D1DD1" w:rsidP="007D1DD1">
      <w:pPr>
        <w:jc w:val="both"/>
        <w:rPr>
          <w:sz w:val="16"/>
          <w:szCs w:val="16"/>
          <w:lang w:val="en-CA"/>
        </w:rPr>
      </w:pPr>
    </w:p>
    <w:sectPr w:rsidR="007D1DD1" w:rsidRPr="007D1DD1" w:rsidSect="00C57256">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AD" w:rsidRDefault="006259AD" w:rsidP="001C7E7E">
      <w:r>
        <w:separator/>
      </w:r>
    </w:p>
  </w:endnote>
  <w:endnote w:type="continuationSeparator" w:id="0">
    <w:p w:rsidR="006259AD" w:rsidRDefault="006259AD" w:rsidP="001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AD" w:rsidRDefault="006259AD" w:rsidP="001C7E7E">
      <w:r>
        <w:separator/>
      </w:r>
    </w:p>
  </w:footnote>
  <w:footnote w:type="continuationSeparator" w:id="0">
    <w:p w:rsidR="006259AD" w:rsidRDefault="006259AD" w:rsidP="001C7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11D"/>
    <w:multiLevelType w:val="hybridMultilevel"/>
    <w:tmpl w:val="B3EE2F88"/>
    <w:lvl w:ilvl="0" w:tplc="75B07F30">
      <w:start w:val="1"/>
      <w:numFmt w:val="lowerLetter"/>
      <w:lvlText w:val="(%1)"/>
      <w:lvlJc w:val="left"/>
      <w:pPr>
        <w:ind w:left="6732" w:hanging="360"/>
      </w:pPr>
      <w:rPr>
        <w:rFonts w:hint="default"/>
      </w:rPr>
    </w:lvl>
    <w:lvl w:ilvl="1" w:tplc="0C0C0019" w:tentative="1">
      <w:start w:val="1"/>
      <w:numFmt w:val="lowerLetter"/>
      <w:lvlText w:val="%2."/>
      <w:lvlJc w:val="left"/>
      <w:pPr>
        <w:ind w:left="7452" w:hanging="360"/>
      </w:pPr>
    </w:lvl>
    <w:lvl w:ilvl="2" w:tplc="0C0C001B" w:tentative="1">
      <w:start w:val="1"/>
      <w:numFmt w:val="lowerRoman"/>
      <w:lvlText w:val="%3."/>
      <w:lvlJc w:val="right"/>
      <w:pPr>
        <w:ind w:left="8172" w:hanging="180"/>
      </w:pPr>
    </w:lvl>
    <w:lvl w:ilvl="3" w:tplc="0C0C000F" w:tentative="1">
      <w:start w:val="1"/>
      <w:numFmt w:val="decimal"/>
      <w:lvlText w:val="%4."/>
      <w:lvlJc w:val="left"/>
      <w:pPr>
        <w:ind w:left="8892" w:hanging="360"/>
      </w:pPr>
    </w:lvl>
    <w:lvl w:ilvl="4" w:tplc="0C0C0019" w:tentative="1">
      <w:start w:val="1"/>
      <w:numFmt w:val="lowerLetter"/>
      <w:lvlText w:val="%5."/>
      <w:lvlJc w:val="left"/>
      <w:pPr>
        <w:ind w:left="9612" w:hanging="360"/>
      </w:pPr>
    </w:lvl>
    <w:lvl w:ilvl="5" w:tplc="0C0C001B" w:tentative="1">
      <w:start w:val="1"/>
      <w:numFmt w:val="lowerRoman"/>
      <w:lvlText w:val="%6."/>
      <w:lvlJc w:val="right"/>
      <w:pPr>
        <w:ind w:left="10332" w:hanging="180"/>
      </w:pPr>
    </w:lvl>
    <w:lvl w:ilvl="6" w:tplc="0C0C000F" w:tentative="1">
      <w:start w:val="1"/>
      <w:numFmt w:val="decimal"/>
      <w:lvlText w:val="%7."/>
      <w:lvlJc w:val="left"/>
      <w:pPr>
        <w:ind w:left="11052" w:hanging="360"/>
      </w:pPr>
    </w:lvl>
    <w:lvl w:ilvl="7" w:tplc="0C0C0019" w:tentative="1">
      <w:start w:val="1"/>
      <w:numFmt w:val="lowerLetter"/>
      <w:lvlText w:val="%8."/>
      <w:lvlJc w:val="left"/>
      <w:pPr>
        <w:ind w:left="11772" w:hanging="360"/>
      </w:pPr>
    </w:lvl>
    <w:lvl w:ilvl="8" w:tplc="0C0C001B" w:tentative="1">
      <w:start w:val="1"/>
      <w:numFmt w:val="lowerRoman"/>
      <w:lvlText w:val="%9."/>
      <w:lvlJc w:val="right"/>
      <w:pPr>
        <w:ind w:left="12492" w:hanging="180"/>
      </w:pPr>
    </w:lvl>
  </w:abstractNum>
  <w:abstractNum w:abstractNumId="1">
    <w:nsid w:val="087066F9"/>
    <w:multiLevelType w:val="hybridMultilevel"/>
    <w:tmpl w:val="BAA49DCA"/>
    <w:lvl w:ilvl="0" w:tplc="BD2E2FD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
    <w:nsid w:val="0BB72396"/>
    <w:multiLevelType w:val="hybridMultilevel"/>
    <w:tmpl w:val="856638A8"/>
    <w:lvl w:ilvl="0" w:tplc="ABD81138">
      <w:start w:val="1"/>
      <w:numFmt w:val="decimal"/>
      <w:lvlText w:val="%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nsid w:val="0F16604B"/>
    <w:multiLevelType w:val="hybridMultilevel"/>
    <w:tmpl w:val="17384454"/>
    <w:lvl w:ilvl="0" w:tplc="3D2C47C0">
      <w:numFmt w:val="bullet"/>
      <w:lvlText w:val="・"/>
      <w:lvlJc w:val="left"/>
      <w:pPr>
        <w:ind w:left="360" w:hanging="360"/>
      </w:pPr>
      <w:rPr>
        <w:rFonts w:ascii="MS Mincho" w:eastAsia="MS Mincho" w:hAnsi="MS Minch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176D01"/>
    <w:multiLevelType w:val="hybridMultilevel"/>
    <w:tmpl w:val="78D639D0"/>
    <w:lvl w:ilvl="0" w:tplc="38928600">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D06544"/>
    <w:multiLevelType w:val="multilevel"/>
    <w:tmpl w:val="6DD043C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AC56D7"/>
    <w:multiLevelType w:val="hybridMultilevel"/>
    <w:tmpl w:val="75F0E07C"/>
    <w:lvl w:ilvl="0" w:tplc="3D2C47C0">
      <w:numFmt w:val="bullet"/>
      <w:lvlText w:val="・"/>
      <w:lvlJc w:val="left"/>
      <w:pPr>
        <w:ind w:left="360" w:hanging="360"/>
      </w:pPr>
      <w:rPr>
        <w:rFonts w:ascii="MS Mincho" w:eastAsia="MS Mincho" w:hAnsi="MS Mincho" w:cs="Times New Roman" w:hint="eastAsia"/>
      </w:rPr>
    </w:lvl>
    <w:lvl w:ilvl="1" w:tplc="3D2C47C0">
      <w:numFmt w:val="bullet"/>
      <w:lvlText w:val="・"/>
      <w:lvlJc w:val="left"/>
      <w:pPr>
        <w:ind w:left="840" w:hanging="420"/>
      </w:pPr>
      <w:rPr>
        <w:rFonts w:ascii="MS Mincho" w:eastAsia="MS Mincho" w:hAnsi="MS Minch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1A4484"/>
    <w:multiLevelType w:val="multilevel"/>
    <w:tmpl w:val="B17A2F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165433"/>
    <w:multiLevelType w:val="hybridMultilevel"/>
    <w:tmpl w:val="0186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B07FD6"/>
    <w:multiLevelType w:val="multilevel"/>
    <w:tmpl w:val="856638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E04784A"/>
    <w:multiLevelType w:val="hybridMultilevel"/>
    <w:tmpl w:val="E696BE24"/>
    <w:lvl w:ilvl="0" w:tplc="3D2C47C0">
      <w:numFmt w:val="bullet"/>
      <w:lvlText w:val="・"/>
      <w:lvlJc w:val="left"/>
      <w:pPr>
        <w:ind w:left="72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1E2B1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5D001BA"/>
    <w:multiLevelType w:val="hybridMultilevel"/>
    <w:tmpl w:val="CDF6ECFC"/>
    <w:lvl w:ilvl="0" w:tplc="0C0C0015">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765F6AF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11"/>
  </w:num>
  <w:num w:numId="5">
    <w:abstractNumId w:val="13"/>
  </w:num>
  <w:num w:numId="6">
    <w:abstractNumId w:val="9"/>
  </w:num>
  <w:num w:numId="7">
    <w:abstractNumId w:val="1"/>
  </w:num>
  <w:num w:numId="8">
    <w:abstractNumId w:val="0"/>
  </w:num>
  <w:num w:numId="9">
    <w:abstractNumId w:val="12"/>
  </w:num>
  <w:num w:numId="10">
    <w:abstractNumId w:val="8"/>
  </w:num>
  <w:num w:numId="11">
    <w:abstractNumId w:val="3"/>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0D"/>
    <w:rsid w:val="0001104B"/>
    <w:rsid w:val="00065892"/>
    <w:rsid w:val="00086148"/>
    <w:rsid w:val="00087B2F"/>
    <w:rsid w:val="000A1351"/>
    <w:rsid w:val="000A47C0"/>
    <w:rsid w:val="000B76D3"/>
    <w:rsid w:val="000C08FF"/>
    <w:rsid w:val="000C7CB2"/>
    <w:rsid w:val="0010162E"/>
    <w:rsid w:val="001B387B"/>
    <w:rsid w:val="001C7E7E"/>
    <w:rsid w:val="001E0A97"/>
    <w:rsid w:val="00207DD2"/>
    <w:rsid w:val="00215EB5"/>
    <w:rsid w:val="00225071"/>
    <w:rsid w:val="0026267D"/>
    <w:rsid w:val="00266AAB"/>
    <w:rsid w:val="00270AC4"/>
    <w:rsid w:val="002774AF"/>
    <w:rsid w:val="00287314"/>
    <w:rsid w:val="00294F29"/>
    <w:rsid w:val="002E340D"/>
    <w:rsid w:val="003051B0"/>
    <w:rsid w:val="00310988"/>
    <w:rsid w:val="003235DC"/>
    <w:rsid w:val="00353F9F"/>
    <w:rsid w:val="00362C37"/>
    <w:rsid w:val="003750CD"/>
    <w:rsid w:val="00391F51"/>
    <w:rsid w:val="00392AC9"/>
    <w:rsid w:val="00395AB1"/>
    <w:rsid w:val="003D5822"/>
    <w:rsid w:val="00404BC9"/>
    <w:rsid w:val="004559E1"/>
    <w:rsid w:val="00463967"/>
    <w:rsid w:val="0049603B"/>
    <w:rsid w:val="004B73F6"/>
    <w:rsid w:val="004D3216"/>
    <w:rsid w:val="004E5D83"/>
    <w:rsid w:val="004E689F"/>
    <w:rsid w:val="00522EBD"/>
    <w:rsid w:val="0055761E"/>
    <w:rsid w:val="005E7004"/>
    <w:rsid w:val="0061352D"/>
    <w:rsid w:val="0061600D"/>
    <w:rsid w:val="0061730F"/>
    <w:rsid w:val="006259AD"/>
    <w:rsid w:val="00626911"/>
    <w:rsid w:val="0065411F"/>
    <w:rsid w:val="00656752"/>
    <w:rsid w:val="00677906"/>
    <w:rsid w:val="006A00EF"/>
    <w:rsid w:val="006A53B0"/>
    <w:rsid w:val="006A558F"/>
    <w:rsid w:val="006C0196"/>
    <w:rsid w:val="00706944"/>
    <w:rsid w:val="00785418"/>
    <w:rsid w:val="00795212"/>
    <w:rsid w:val="007B100E"/>
    <w:rsid w:val="007B1A37"/>
    <w:rsid w:val="007B3D6B"/>
    <w:rsid w:val="007C0704"/>
    <w:rsid w:val="007D1DD1"/>
    <w:rsid w:val="007E3A17"/>
    <w:rsid w:val="008058C1"/>
    <w:rsid w:val="00811229"/>
    <w:rsid w:val="008132E1"/>
    <w:rsid w:val="0086581A"/>
    <w:rsid w:val="008672F9"/>
    <w:rsid w:val="008C4E06"/>
    <w:rsid w:val="008E0539"/>
    <w:rsid w:val="0099172D"/>
    <w:rsid w:val="009B0B8B"/>
    <w:rsid w:val="009D5E44"/>
    <w:rsid w:val="009D7BC1"/>
    <w:rsid w:val="009E76E3"/>
    <w:rsid w:val="00A21AB6"/>
    <w:rsid w:val="00A333B5"/>
    <w:rsid w:val="00A3454D"/>
    <w:rsid w:val="00A40316"/>
    <w:rsid w:val="00A54692"/>
    <w:rsid w:val="00AA6AD1"/>
    <w:rsid w:val="00AB0552"/>
    <w:rsid w:val="00AC2EB7"/>
    <w:rsid w:val="00AD63ED"/>
    <w:rsid w:val="00AE76DD"/>
    <w:rsid w:val="00AF59DF"/>
    <w:rsid w:val="00B03CFC"/>
    <w:rsid w:val="00B07C1F"/>
    <w:rsid w:val="00B15601"/>
    <w:rsid w:val="00B540B8"/>
    <w:rsid w:val="00B666EF"/>
    <w:rsid w:val="00B71CAF"/>
    <w:rsid w:val="00B8209C"/>
    <w:rsid w:val="00B83BFE"/>
    <w:rsid w:val="00BA5A06"/>
    <w:rsid w:val="00BB0D80"/>
    <w:rsid w:val="00BD1D65"/>
    <w:rsid w:val="00BF3258"/>
    <w:rsid w:val="00BF36B8"/>
    <w:rsid w:val="00C00F82"/>
    <w:rsid w:val="00C458F6"/>
    <w:rsid w:val="00C525CB"/>
    <w:rsid w:val="00C57256"/>
    <w:rsid w:val="00C76818"/>
    <w:rsid w:val="00CB4CAE"/>
    <w:rsid w:val="00CD7B2E"/>
    <w:rsid w:val="00CF7F9D"/>
    <w:rsid w:val="00D00DCE"/>
    <w:rsid w:val="00D04C22"/>
    <w:rsid w:val="00D26FE9"/>
    <w:rsid w:val="00D70D56"/>
    <w:rsid w:val="00D90F41"/>
    <w:rsid w:val="00D95851"/>
    <w:rsid w:val="00DA6869"/>
    <w:rsid w:val="00DB7890"/>
    <w:rsid w:val="00DC0AB4"/>
    <w:rsid w:val="00DD5F9C"/>
    <w:rsid w:val="00DE4A7E"/>
    <w:rsid w:val="00E0157E"/>
    <w:rsid w:val="00E3639B"/>
    <w:rsid w:val="00E37B78"/>
    <w:rsid w:val="00E51B18"/>
    <w:rsid w:val="00E70198"/>
    <w:rsid w:val="00E70E1E"/>
    <w:rsid w:val="00E73861"/>
    <w:rsid w:val="00EB5E2F"/>
    <w:rsid w:val="00EC246E"/>
    <w:rsid w:val="00EE39BD"/>
    <w:rsid w:val="00F05485"/>
    <w:rsid w:val="00F07256"/>
    <w:rsid w:val="00F15CAD"/>
    <w:rsid w:val="00F16583"/>
    <w:rsid w:val="00F23E99"/>
    <w:rsid w:val="00F33F7B"/>
    <w:rsid w:val="00F56629"/>
    <w:rsid w:val="00F6474E"/>
    <w:rsid w:val="00F82AA3"/>
    <w:rsid w:val="00FA1D88"/>
    <w:rsid w:val="00FB163F"/>
    <w:rsid w:val="00FC44B4"/>
    <w:rsid w:val="00FC4CFE"/>
    <w:rsid w:val="00FE1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65"/>
    <w:rPr>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projet"/>
    <w:basedOn w:val="a"/>
    <w:next w:val="a"/>
    <w:autoRedefine/>
    <w:semiHidden/>
    <w:rsid w:val="00353F9F"/>
    <w:rPr>
      <w:rFonts w:ascii="Arial" w:hAnsi="Arial"/>
    </w:rPr>
  </w:style>
  <w:style w:type="paragraph" w:styleId="a3">
    <w:name w:val="caption"/>
    <w:basedOn w:val="a"/>
    <w:next w:val="a"/>
    <w:qFormat/>
    <w:rsid w:val="00D00DCE"/>
    <w:rPr>
      <w:b/>
      <w:bCs/>
      <w:sz w:val="20"/>
      <w:szCs w:val="20"/>
    </w:rPr>
  </w:style>
  <w:style w:type="paragraph" w:styleId="a4">
    <w:name w:val="Balloon Text"/>
    <w:basedOn w:val="a"/>
    <w:semiHidden/>
    <w:rsid w:val="00B15601"/>
    <w:rPr>
      <w:rFonts w:ascii="Tahoma" w:hAnsi="Tahoma" w:cs="Tahoma"/>
      <w:sz w:val="16"/>
      <w:szCs w:val="16"/>
    </w:rPr>
  </w:style>
  <w:style w:type="paragraph" w:styleId="a5">
    <w:name w:val="header"/>
    <w:basedOn w:val="a"/>
    <w:link w:val="a6"/>
    <w:rsid w:val="001C7E7E"/>
    <w:pPr>
      <w:tabs>
        <w:tab w:val="center" w:pos="4252"/>
        <w:tab w:val="right" w:pos="8504"/>
      </w:tabs>
      <w:snapToGrid w:val="0"/>
    </w:pPr>
  </w:style>
  <w:style w:type="character" w:customStyle="1" w:styleId="a6">
    <w:name w:val="Верхний колонтитул Знак"/>
    <w:link w:val="a5"/>
    <w:rsid w:val="001C7E7E"/>
    <w:rPr>
      <w:sz w:val="24"/>
      <w:szCs w:val="24"/>
      <w:lang w:val="fr-CA" w:eastAsia="fr-CA"/>
    </w:rPr>
  </w:style>
  <w:style w:type="paragraph" w:styleId="a7">
    <w:name w:val="footer"/>
    <w:basedOn w:val="a"/>
    <w:link w:val="a8"/>
    <w:rsid w:val="001C7E7E"/>
    <w:pPr>
      <w:tabs>
        <w:tab w:val="center" w:pos="4252"/>
        <w:tab w:val="right" w:pos="8504"/>
      </w:tabs>
      <w:snapToGrid w:val="0"/>
    </w:pPr>
  </w:style>
  <w:style w:type="character" w:customStyle="1" w:styleId="a8">
    <w:name w:val="Нижний колонтитул Знак"/>
    <w:link w:val="a7"/>
    <w:rsid w:val="001C7E7E"/>
    <w:rPr>
      <w:sz w:val="24"/>
      <w:szCs w:val="24"/>
      <w:lang w:val="fr-CA" w:eastAsia="fr-CA"/>
    </w:rPr>
  </w:style>
  <w:style w:type="character" w:customStyle="1" w:styleId="apple-converted-space">
    <w:name w:val="apple-converted-space"/>
    <w:basedOn w:val="a0"/>
    <w:rsid w:val="007D1DD1"/>
  </w:style>
  <w:style w:type="paragraph" w:customStyle="1" w:styleId="Default">
    <w:name w:val="Default"/>
    <w:rsid w:val="007D1DD1"/>
    <w:pPr>
      <w:autoSpaceDE w:val="0"/>
      <w:autoSpaceDN w:val="0"/>
      <w:adjustRightInd w:val="0"/>
    </w:pPr>
    <w:rPr>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65"/>
    <w:rPr>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projet"/>
    <w:basedOn w:val="a"/>
    <w:next w:val="a"/>
    <w:autoRedefine/>
    <w:semiHidden/>
    <w:rsid w:val="00353F9F"/>
    <w:rPr>
      <w:rFonts w:ascii="Arial" w:hAnsi="Arial"/>
    </w:rPr>
  </w:style>
  <w:style w:type="paragraph" w:styleId="a3">
    <w:name w:val="caption"/>
    <w:basedOn w:val="a"/>
    <w:next w:val="a"/>
    <w:qFormat/>
    <w:rsid w:val="00D00DCE"/>
    <w:rPr>
      <w:b/>
      <w:bCs/>
      <w:sz w:val="20"/>
      <w:szCs w:val="20"/>
    </w:rPr>
  </w:style>
  <w:style w:type="paragraph" w:styleId="a4">
    <w:name w:val="Balloon Text"/>
    <w:basedOn w:val="a"/>
    <w:semiHidden/>
    <w:rsid w:val="00B15601"/>
    <w:rPr>
      <w:rFonts w:ascii="Tahoma" w:hAnsi="Tahoma" w:cs="Tahoma"/>
      <w:sz w:val="16"/>
      <w:szCs w:val="16"/>
    </w:rPr>
  </w:style>
  <w:style w:type="paragraph" w:styleId="a5">
    <w:name w:val="header"/>
    <w:basedOn w:val="a"/>
    <w:link w:val="a6"/>
    <w:rsid w:val="001C7E7E"/>
    <w:pPr>
      <w:tabs>
        <w:tab w:val="center" w:pos="4252"/>
        <w:tab w:val="right" w:pos="8504"/>
      </w:tabs>
      <w:snapToGrid w:val="0"/>
    </w:pPr>
  </w:style>
  <w:style w:type="character" w:customStyle="1" w:styleId="a6">
    <w:name w:val="Верхний колонтитул Знак"/>
    <w:link w:val="a5"/>
    <w:rsid w:val="001C7E7E"/>
    <w:rPr>
      <w:sz w:val="24"/>
      <w:szCs w:val="24"/>
      <w:lang w:val="fr-CA" w:eastAsia="fr-CA"/>
    </w:rPr>
  </w:style>
  <w:style w:type="paragraph" w:styleId="a7">
    <w:name w:val="footer"/>
    <w:basedOn w:val="a"/>
    <w:link w:val="a8"/>
    <w:rsid w:val="001C7E7E"/>
    <w:pPr>
      <w:tabs>
        <w:tab w:val="center" w:pos="4252"/>
        <w:tab w:val="right" w:pos="8504"/>
      </w:tabs>
      <w:snapToGrid w:val="0"/>
    </w:pPr>
  </w:style>
  <w:style w:type="character" w:customStyle="1" w:styleId="a8">
    <w:name w:val="Нижний колонтитул Знак"/>
    <w:link w:val="a7"/>
    <w:rsid w:val="001C7E7E"/>
    <w:rPr>
      <w:sz w:val="24"/>
      <w:szCs w:val="24"/>
      <w:lang w:val="fr-CA" w:eastAsia="fr-CA"/>
    </w:rPr>
  </w:style>
  <w:style w:type="character" w:customStyle="1" w:styleId="apple-converted-space">
    <w:name w:val="apple-converted-space"/>
    <w:basedOn w:val="a0"/>
    <w:rsid w:val="007D1DD1"/>
  </w:style>
  <w:style w:type="paragraph" w:customStyle="1" w:styleId="Default">
    <w:name w:val="Default"/>
    <w:rsid w:val="007D1DD1"/>
    <w:pPr>
      <w:autoSpaceDE w:val="0"/>
      <w:autoSpaceDN w:val="0"/>
      <w:adjustRightInd w:val="0"/>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Template for LPM-2011 Abstract</vt:lpstr>
      <vt:lpstr>Template for LPM-2011 Abstract</vt:lpstr>
      <vt:lpstr>Template for LPM-2011 Abstract</vt:lpstr>
    </vt:vector>
  </TitlesOfParts>
  <Company>Université de Sherbrooke</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LPM-2011 Abstract</dc:title>
  <dc:creator>LPM2011</dc:creator>
  <dc:description>This is the Template for the LPM-2011 Abstract.  Please use this template, and convert to PDF for submission.</dc:description>
  <cp:lastModifiedBy>-</cp:lastModifiedBy>
  <cp:revision>2</cp:revision>
  <cp:lastPrinted>2012-10-05T11:27:00Z</cp:lastPrinted>
  <dcterms:created xsi:type="dcterms:W3CDTF">2015-01-16T08:05:00Z</dcterms:created>
  <dcterms:modified xsi:type="dcterms:W3CDTF">2015-01-16T08:05:00Z</dcterms:modified>
</cp:coreProperties>
</file>